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28" w:rsidRDefault="00FE3528">
      <w:pPr>
        <w:pStyle w:val="ConsPlusTitlePage"/>
      </w:pPr>
      <w:r>
        <w:t xml:space="preserve">Документ предоставлен </w:t>
      </w:r>
      <w:hyperlink r:id="rId5" w:history="1">
        <w:r>
          <w:rPr>
            <w:color w:val="0000FF"/>
          </w:rPr>
          <w:t>КонсультантПлюс</w:t>
        </w:r>
      </w:hyperlink>
      <w:r>
        <w:br/>
      </w:r>
    </w:p>
    <w:p w:rsidR="00FE3528" w:rsidRDefault="00FE3528">
      <w:pPr>
        <w:pStyle w:val="ConsPlusNormal"/>
        <w:jc w:val="both"/>
        <w:outlineLvl w:val="0"/>
      </w:pPr>
    </w:p>
    <w:p w:rsidR="00FE3528" w:rsidRDefault="00FE3528">
      <w:pPr>
        <w:pStyle w:val="ConsPlusTitle"/>
        <w:jc w:val="center"/>
        <w:outlineLvl w:val="0"/>
      </w:pPr>
      <w:r>
        <w:t>АДМИНИСТРАЦИЯ ГОРОДА АЧИНСКА</w:t>
      </w:r>
    </w:p>
    <w:p w:rsidR="00FE3528" w:rsidRDefault="00FE3528">
      <w:pPr>
        <w:pStyle w:val="ConsPlusTitle"/>
        <w:jc w:val="center"/>
      </w:pPr>
      <w:r>
        <w:t>КРАСНОЯРСКОГО КРАЯ</w:t>
      </w:r>
    </w:p>
    <w:p w:rsidR="00FE3528" w:rsidRDefault="00FE3528">
      <w:pPr>
        <w:pStyle w:val="ConsPlusTitle"/>
        <w:jc w:val="center"/>
      </w:pPr>
    </w:p>
    <w:p w:rsidR="00FE3528" w:rsidRDefault="00FE3528">
      <w:pPr>
        <w:pStyle w:val="ConsPlusTitle"/>
        <w:jc w:val="center"/>
      </w:pPr>
      <w:r>
        <w:t>ПОСТАНОВЛЕНИЕ</w:t>
      </w:r>
    </w:p>
    <w:p w:rsidR="00FE3528" w:rsidRDefault="00FE3528">
      <w:pPr>
        <w:pStyle w:val="ConsPlusTitle"/>
        <w:jc w:val="center"/>
      </w:pPr>
      <w:r>
        <w:t>от 25 октября 2013 г. N 363-п</w:t>
      </w:r>
    </w:p>
    <w:p w:rsidR="00FE3528" w:rsidRDefault="00FE3528">
      <w:pPr>
        <w:pStyle w:val="ConsPlusTitle"/>
        <w:jc w:val="center"/>
      </w:pPr>
    </w:p>
    <w:p w:rsidR="00FE3528" w:rsidRDefault="00FE3528">
      <w:pPr>
        <w:pStyle w:val="ConsPlusTitle"/>
        <w:jc w:val="center"/>
      </w:pPr>
      <w:r>
        <w:t>ОБ УТВЕРЖДЕНИИ МУНИЦИПАЛЬНОЙ ПРОГРАММЫ ГОРОДА АЧИНСКА</w:t>
      </w:r>
    </w:p>
    <w:p w:rsidR="00FE3528" w:rsidRDefault="00FE3528">
      <w:pPr>
        <w:pStyle w:val="ConsPlusTitle"/>
        <w:jc w:val="center"/>
      </w:pPr>
      <w:r>
        <w:t>"МОЛОДЕЖЬ ГОРОДА АЧИНСКА В XXI ВЕКЕ НА 2014 - 2016 ГОДЫ"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(в ред. Постановлений Администрации г. Ачинска Красноярского края</w:t>
            </w:r>
          </w:p>
          <w:p w:rsidR="00FE3528" w:rsidRDefault="00FE3528">
            <w:pPr>
              <w:pStyle w:val="ConsPlusNormal"/>
              <w:jc w:val="center"/>
            </w:pPr>
            <w:r>
              <w:rPr>
                <w:color w:val="392C69"/>
              </w:rPr>
              <w:t xml:space="preserve">от 06.02.2014 </w:t>
            </w:r>
            <w:hyperlink r:id="rId6" w:history="1">
              <w:r>
                <w:rPr>
                  <w:color w:val="0000FF"/>
                </w:rPr>
                <w:t>N 099-п</w:t>
              </w:r>
            </w:hyperlink>
            <w:r>
              <w:rPr>
                <w:color w:val="392C69"/>
              </w:rPr>
              <w:t xml:space="preserve">, от 20.03.2014 </w:t>
            </w:r>
            <w:hyperlink r:id="rId7" w:history="1">
              <w:r>
                <w:rPr>
                  <w:color w:val="0000FF"/>
                </w:rPr>
                <w:t>N 170-п</w:t>
              </w:r>
            </w:hyperlink>
            <w:r>
              <w:rPr>
                <w:color w:val="392C69"/>
              </w:rPr>
              <w:t xml:space="preserve">, от 28.03.2014 </w:t>
            </w:r>
            <w:hyperlink r:id="rId8" w:history="1">
              <w:r>
                <w:rPr>
                  <w:color w:val="0000FF"/>
                </w:rPr>
                <w:t>N 190-п</w:t>
              </w:r>
            </w:hyperlink>
            <w:r>
              <w:rPr>
                <w:color w:val="392C69"/>
              </w:rPr>
              <w:t>,</w:t>
            </w:r>
          </w:p>
          <w:p w:rsidR="00FE3528" w:rsidRDefault="00FE3528">
            <w:pPr>
              <w:pStyle w:val="ConsPlusNormal"/>
              <w:jc w:val="center"/>
            </w:pPr>
            <w:r>
              <w:rPr>
                <w:color w:val="392C69"/>
              </w:rPr>
              <w:t xml:space="preserve">от 18.04.2014 </w:t>
            </w:r>
            <w:hyperlink r:id="rId9" w:history="1">
              <w:r>
                <w:rPr>
                  <w:color w:val="0000FF"/>
                </w:rPr>
                <w:t>N 216-п</w:t>
              </w:r>
            </w:hyperlink>
            <w:r>
              <w:rPr>
                <w:color w:val="392C69"/>
              </w:rPr>
              <w:t xml:space="preserve">, от 30.05.2014 </w:t>
            </w:r>
            <w:hyperlink r:id="rId10" w:history="1">
              <w:r>
                <w:rPr>
                  <w:color w:val="0000FF"/>
                </w:rPr>
                <w:t>N 309-п</w:t>
              </w:r>
            </w:hyperlink>
            <w:r>
              <w:rPr>
                <w:color w:val="392C69"/>
              </w:rPr>
              <w:t xml:space="preserve">, от 09.06.2014 </w:t>
            </w:r>
            <w:hyperlink r:id="rId11" w:history="1">
              <w:r>
                <w:rPr>
                  <w:color w:val="0000FF"/>
                </w:rPr>
                <w:t>N 316-п</w:t>
              </w:r>
            </w:hyperlink>
            <w:r>
              <w:rPr>
                <w:color w:val="392C69"/>
              </w:rPr>
              <w:t>,</w:t>
            </w:r>
          </w:p>
          <w:p w:rsidR="00FE3528" w:rsidRDefault="00FE3528">
            <w:pPr>
              <w:pStyle w:val="ConsPlusNormal"/>
              <w:jc w:val="center"/>
            </w:pPr>
            <w:r>
              <w:rPr>
                <w:color w:val="392C69"/>
              </w:rPr>
              <w:t xml:space="preserve">от 23.06.2014 </w:t>
            </w:r>
            <w:hyperlink r:id="rId12" w:history="1">
              <w:r>
                <w:rPr>
                  <w:color w:val="0000FF"/>
                </w:rPr>
                <w:t>N 329-п</w:t>
              </w:r>
            </w:hyperlink>
            <w:r>
              <w:rPr>
                <w:color w:val="392C69"/>
              </w:rPr>
              <w:t xml:space="preserve">, от 28.08.2014 </w:t>
            </w:r>
            <w:hyperlink r:id="rId13" w:history="1">
              <w:r>
                <w:rPr>
                  <w:color w:val="0000FF"/>
                </w:rPr>
                <w:t>N 402-п</w:t>
              </w:r>
            </w:hyperlink>
            <w:r>
              <w:rPr>
                <w:color w:val="392C69"/>
              </w:rPr>
              <w:t xml:space="preserve">, от 03.10.2014 </w:t>
            </w:r>
            <w:hyperlink r:id="rId14" w:history="1">
              <w:r>
                <w:rPr>
                  <w:color w:val="0000FF"/>
                </w:rPr>
                <w:t>N 433-п</w:t>
              </w:r>
            </w:hyperlink>
            <w:r>
              <w:rPr>
                <w:color w:val="392C69"/>
              </w:rPr>
              <w:t>,</w:t>
            </w:r>
          </w:p>
          <w:p w:rsidR="00FE3528" w:rsidRDefault="00FE3528">
            <w:pPr>
              <w:pStyle w:val="ConsPlusNormal"/>
              <w:jc w:val="center"/>
            </w:pPr>
            <w:r>
              <w:rPr>
                <w:color w:val="392C69"/>
              </w:rPr>
              <w:t xml:space="preserve">от 15.12.2014 </w:t>
            </w:r>
            <w:hyperlink r:id="rId15" w:history="1">
              <w:r>
                <w:rPr>
                  <w:color w:val="0000FF"/>
                </w:rPr>
                <w:t>N 527-п</w:t>
              </w:r>
            </w:hyperlink>
            <w:r>
              <w:rPr>
                <w:color w:val="392C69"/>
              </w:rPr>
              <w:t xml:space="preserve">, от 16.12.2014 </w:t>
            </w:r>
            <w:hyperlink r:id="rId16" w:history="1">
              <w:r>
                <w:rPr>
                  <w:color w:val="0000FF"/>
                </w:rPr>
                <w:t>N 539-п</w:t>
              </w:r>
            </w:hyperlink>
            <w:r>
              <w:rPr>
                <w:color w:val="392C69"/>
              </w:rPr>
              <w:t>)</w:t>
            </w:r>
          </w:p>
        </w:tc>
      </w:tr>
    </w:tbl>
    <w:p w:rsidR="00FE3528" w:rsidRDefault="00FE3528">
      <w:pPr>
        <w:pStyle w:val="ConsPlusNormal"/>
        <w:jc w:val="center"/>
      </w:pPr>
    </w:p>
    <w:p w:rsidR="00FE3528" w:rsidRDefault="00FE3528">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17"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18" w:history="1">
        <w:r>
          <w:rPr>
            <w:color w:val="0000FF"/>
          </w:rPr>
          <w:t>статьей 179</w:t>
        </w:r>
      </w:hyperlink>
      <w:r>
        <w:t xml:space="preserve"> Бюджетного кодекса Российской Федерации (в ред. Федерального закона от 07.05.2013 N 104-ФЗ), </w:t>
      </w:r>
      <w:hyperlink r:id="rId19"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20" w:history="1">
        <w:r>
          <w:rPr>
            <w:color w:val="0000FF"/>
          </w:rPr>
          <w:t>статьями 46</w:t>
        </w:r>
      </w:hyperlink>
      <w:r>
        <w:t xml:space="preserve">, </w:t>
      </w:r>
      <w:hyperlink r:id="rId21" w:history="1">
        <w:r>
          <w:rPr>
            <w:color w:val="0000FF"/>
          </w:rPr>
          <w:t>49</w:t>
        </w:r>
      </w:hyperlink>
      <w:r>
        <w:t xml:space="preserve"> Устава города Ачинска, </w:t>
      </w:r>
      <w:hyperlink r:id="rId22"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2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24"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FE3528" w:rsidRDefault="00FE3528">
      <w:pPr>
        <w:pStyle w:val="ConsPlusNormal"/>
        <w:spacing w:before="220"/>
        <w:ind w:firstLine="540"/>
        <w:jc w:val="both"/>
      </w:pPr>
      <w:r>
        <w:t xml:space="preserve">1. Утвердить муниципальную </w:t>
      </w:r>
      <w:hyperlink w:anchor="P36" w:history="1">
        <w:r>
          <w:rPr>
            <w:color w:val="0000FF"/>
          </w:rPr>
          <w:t>программу</w:t>
        </w:r>
      </w:hyperlink>
      <w:r>
        <w:t xml:space="preserve"> города Ачинска "Молодежь города Ачинска в XXI веке на 2014 - 2016 годы" согласно приложению.</w:t>
      </w:r>
    </w:p>
    <w:p w:rsidR="00FE3528" w:rsidRDefault="00FE3528">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FE3528" w:rsidRDefault="00FE3528">
      <w:pPr>
        <w:pStyle w:val="ConsPlusNormal"/>
        <w:spacing w:before="220"/>
        <w:ind w:firstLine="540"/>
        <w:jc w:val="both"/>
      </w:pPr>
      <w:r>
        <w:t>3. Опубликовать Постановление в газете "Ачинская газета" и разместить на официальном сайте Администрации города Ачинска: www.adm-achinsk.ru.</w:t>
      </w:r>
    </w:p>
    <w:p w:rsidR="00FE3528" w:rsidRDefault="00FE3528">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FE3528" w:rsidRDefault="00FE3528">
      <w:pPr>
        <w:pStyle w:val="ConsPlusNormal"/>
        <w:ind w:firstLine="540"/>
        <w:jc w:val="both"/>
      </w:pPr>
    </w:p>
    <w:p w:rsidR="00FE3528" w:rsidRDefault="00FE3528">
      <w:pPr>
        <w:pStyle w:val="ConsPlusNormal"/>
        <w:jc w:val="right"/>
      </w:pPr>
      <w:r>
        <w:t>Глава</w:t>
      </w:r>
    </w:p>
    <w:p w:rsidR="00FE3528" w:rsidRDefault="00FE3528">
      <w:pPr>
        <w:pStyle w:val="ConsPlusNormal"/>
        <w:jc w:val="right"/>
      </w:pPr>
      <w:r>
        <w:t>Администрации города Ачинска</w:t>
      </w:r>
    </w:p>
    <w:p w:rsidR="00FE3528" w:rsidRDefault="00FE3528">
      <w:pPr>
        <w:pStyle w:val="ConsPlusNormal"/>
        <w:jc w:val="right"/>
      </w:pPr>
      <w:r>
        <w:t>В.И.АНИКЕЕВ</w:t>
      </w: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hyperlink r:id="rId25" w:history="1">
              <w:r>
                <w:rPr>
                  <w:color w:val="0000FF"/>
                </w:rPr>
                <w:t>Постановлением</w:t>
              </w:r>
            </w:hyperlink>
            <w:r>
              <w:rPr>
                <w:color w:val="392C69"/>
              </w:rPr>
              <w:t xml:space="preserve"> Администрации г. Ачинска Красноярского края от 23.06.2014 N 329-п по тексту муниципальной программы "Молодежь города Ачинска в XXI веке на 2014 - 2016 годы" формулировка "Молодежный лагерь "Арга" заменена на "Молодежный форум "Арга".</w:t>
            </w:r>
          </w:p>
        </w:tc>
      </w:tr>
    </w:tbl>
    <w:p w:rsidR="00FE3528" w:rsidRDefault="00FE3528">
      <w:pPr>
        <w:pStyle w:val="ConsPlusNormal"/>
        <w:spacing w:before="280"/>
        <w:jc w:val="right"/>
        <w:outlineLvl w:val="0"/>
      </w:pPr>
      <w:r>
        <w:t>Приложение</w:t>
      </w:r>
    </w:p>
    <w:p w:rsidR="00FE3528" w:rsidRDefault="00FE3528">
      <w:pPr>
        <w:pStyle w:val="ConsPlusNormal"/>
        <w:jc w:val="right"/>
      </w:pPr>
      <w:r>
        <w:t>к Постановлению</w:t>
      </w:r>
    </w:p>
    <w:p w:rsidR="00FE3528" w:rsidRDefault="00FE3528">
      <w:pPr>
        <w:pStyle w:val="ConsPlusNormal"/>
        <w:jc w:val="right"/>
      </w:pPr>
      <w:r>
        <w:t>Администрации города Ачинска</w:t>
      </w:r>
    </w:p>
    <w:p w:rsidR="00FE3528" w:rsidRDefault="00FE3528">
      <w:pPr>
        <w:pStyle w:val="ConsPlusNormal"/>
        <w:jc w:val="right"/>
      </w:pPr>
      <w:r>
        <w:t>от 25 октября 2013 г. N 363-п</w:t>
      </w:r>
    </w:p>
    <w:p w:rsidR="00FE3528" w:rsidRDefault="00FE3528">
      <w:pPr>
        <w:pStyle w:val="ConsPlusNormal"/>
        <w:jc w:val="both"/>
      </w:pPr>
    </w:p>
    <w:p w:rsidR="00FE3528" w:rsidRDefault="00FE3528">
      <w:pPr>
        <w:pStyle w:val="ConsPlusTitle"/>
        <w:jc w:val="center"/>
      </w:pPr>
      <w:bookmarkStart w:id="0" w:name="P36"/>
      <w:bookmarkEnd w:id="0"/>
      <w:r>
        <w:t>МУНИЦИПАЛЬНАЯ ПРОГРАММА</w:t>
      </w:r>
    </w:p>
    <w:p w:rsidR="00FE3528" w:rsidRDefault="00FE3528">
      <w:pPr>
        <w:pStyle w:val="ConsPlusTitle"/>
        <w:jc w:val="center"/>
      </w:pPr>
      <w:r>
        <w:t>"МОЛОДЕЖЬ ГОРОДА АЧИНСКА В XXI ВЕКЕ НА 2014 - 2016 ГОДЫ"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(в ред. Постановлений Администрации г. Ачинска Красноярского края</w:t>
            </w:r>
          </w:p>
          <w:p w:rsidR="00FE3528" w:rsidRDefault="00FE3528">
            <w:pPr>
              <w:pStyle w:val="ConsPlusNormal"/>
              <w:jc w:val="center"/>
            </w:pPr>
            <w:r>
              <w:rPr>
                <w:color w:val="392C69"/>
              </w:rPr>
              <w:t xml:space="preserve">от 06.02.2014 </w:t>
            </w:r>
            <w:hyperlink r:id="rId26" w:history="1">
              <w:r>
                <w:rPr>
                  <w:color w:val="0000FF"/>
                </w:rPr>
                <w:t>N 099-п</w:t>
              </w:r>
            </w:hyperlink>
            <w:r>
              <w:rPr>
                <w:color w:val="392C69"/>
              </w:rPr>
              <w:t xml:space="preserve">, от 20.03.2014 </w:t>
            </w:r>
            <w:hyperlink r:id="rId27" w:history="1">
              <w:r>
                <w:rPr>
                  <w:color w:val="0000FF"/>
                </w:rPr>
                <w:t>N 170-п</w:t>
              </w:r>
            </w:hyperlink>
            <w:r>
              <w:rPr>
                <w:color w:val="392C69"/>
              </w:rPr>
              <w:t xml:space="preserve">, от 28.03.2014 </w:t>
            </w:r>
            <w:hyperlink r:id="rId28" w:history="1">
              <w:r>
                <w:rPr>
                  <w:color w:val="0000FF"/>
                </w:rPr>
                <w:t>N 190-п</w:t>
              </w:r>
            </w:hyperlink>
            <w:r>
              <w:rPr>
                <w:color w:val="392C69"/>
              </w:rPr>
              <w:t>,</w:t>
            </w:r>
          </w:p>
          <w:p w:rsidR="00FE3528" w:rsidRDefault="00FE3528">
            <w:pPr>
              <w:pStyle w:val="ConsPlusNormal"/>
              <w:jc w:val="center"/>
            </w:pPr>
            <w:r>
              <w:rPr>
                <w:color w:val="392C69"/>
              </w:rPr>
              <w:t xml:space="preserve">от 18.04.2014 </w:t>
            </w:r>
            <w:hyperlink r:id="rId29" w:history="1">
              <w:r>
                <w:rPr>
                  <w:color w:val="0000FF"/>
                </w:rPr>
                <w:t>N 216-п</w:t>
              </w:r>
            </w:hyperlink>
            <w:r>
              <w:rPr>
                <w:color w:val="392C69"/>
              </w:rPr>
              <w:t xml:space="preserve">, от 30.05.2014 </w:t>
            </w:r>
            <w:hyperlink r:id="rId30" w:history="1">
              <w:r>
                <w:rPr>
                  <w:color w:val="0000FF"/>
                </w:rPr>
                <w:t>N 309-п</w:t>
              </w:r>
            </w:hyperlink>
            <w:r>
              <w:rPr>
                <w:color w:val="392C69"/>
              </w:rPr>
              <w:t xml:space="preserve">, от 09.06.2014 </w:t>
            </w:r>
            <w:hyperlink r:id="rId31" w:history="1">
              <w:r>
                <w:rPr>
                  <w:color w:val="0000FF"/>
                </w:rPr>
                <w:t>N 316-п</w:t>
              </w:r>
            </w:hyperlink>
            <w:r>
              <w:rPr>
                <w:color w:val="392C69"/>
              </w:rPr>
              <w:t>,</w:t>
            </w:r>
          </w:p>
          <w:p w:rsidR="00FE3528" w:rsidRDefault="00FE3528">
            <w:pPr>
              <w:pStyle w:val="ConsPlusNormal"/>
              <w:jc w:val="center"/>
            </w:pPr>
            <w:r>
              <w:rPr>
                <w:color w:val="392C69"/>
              </w:rPr>
              <w:t xml:space="preserve">от 23.06.2014 </w:t>
            </w:r>
            <w:hyperlink r:id="rId32" w:history="1">
              <w:r>
                <w:rPr>
                  <w:color w:val="0000FF"/>
                </w:rPr>
                <w:t>N 329-п</w:t>
              </w:r>
            </w:hyperlink>
            <w:r>
              <w:rPr>
                <w:color w:val="392C69"/>
              </w:rPr>
              <w:t xml:space="preserve">, от 28.08.2014 </w:t>
            </w:r>
            <w:hyperlink r:id="rId33" w:history="1">
              <w:r>
                <w:rPr>
                  <w:color w:val="0000FF"/>
                </w:rPr>
                <w:t>N 402-п</w:t>
              </w:r>
            </w:hyperlink>
            <w:r>
              <w:rPr>
                <w:color w:val="392C69"/>
              </w:rPr>
              <w:t xml:space="preserve">, от 03.10.2014 </w:t>
            </w:r>
            <w:hyperlink r:id="rId34" w:history="1">
              <w:r>
                <w:rPr>
                  <w:color w:val="0000FF"/>
                </w:rPr>
                <w:t>N 433-п</w:t>
              </w:r>
            </w:hyperlink>
            <w:r>
              <w:rPr>
                <w:color w:val="392C69"/>
              </w:rPr>
              <w:t>,</w:t>
            </w:r>
          </w:p>
          <w:p w:rsidR="00FE3528" w:rsidRDefault="00FE3528">
            <w:pPr>
              <w:pStyle w:val="ConsPlusNormal"/>
              <w:jc w:val="center"/>
            </w:pPr>
            <w:r>
              <w:rPr>
                <w:color w:val="392C69"/>
              </w:rPr>
              <w:t xml:space="preserve">от 15.12.2014 </w:t>
            </w:r>
            <w:hyperlink r:id="rId35" w:history="1">
              <w:r>
                <w:rPr>
                  <w:color w:val="0000FF"/>
                </w:rPr>
                <w:t>N 527-п</w:t>
              </w:r>
            </w:hyperlink>
            <w:r>
              <w:rPr>
                <w:color w:val="392C69"/>
              </w:rPr>
              <w:t xml:space="preserve">, от 16.12.2014 </w:t>
            </w:r>
            <w:hyperlink r:id="rId36" w:history="1">
              <w:r>
                <w:rPr>
                  <w:color w:val="0000FF"/>
                </w:rPr>
                <w:t>N 539-п</w:t>
              </w:r>
            </w:hyperlink>
            <w:r>
              <w:rPr>
                <w:color w:val="392C69"/>
              </w:rPr>
              <w:t>)</w:t>
            </w:r>
          </w:p>
        </w:tc>
      </w:tr>
    </w:tbl>
    <w:p w:rsidR="00FE3528" w:rsidRDefault="00FE3528">
      <w:pPr>
        <w:pStyle w:val="ConsPlusNormal"/>
        <w:jc w:val="both"/>
      </w:pPr>
    </w:p>
    <w:p w:rsidR="00FE3528" w:rsidRDefault="00FE3528">
      <w:pPr>
        <w:pStyle w:val="ConsPlusNormal"/>
        <w:jc w:val="center"/>
        <w:outlineLvl w:val="1"/>
      </w:pPr>
      <w:r>
        <w:t>1. ПАСПОРТ</w:t>
      </w:r>
    </w:p>
    <w:p w:rsidR="00FE3528" w:rsidRDefault="00FE3528">
      <w:pPr>
        <w:pStyle w:val="ConsPlusNormal"/>
        <w:jc w:val="center"/>
      </w:pPr>
      <w:r>
        <w:t>МУНИЦИПАЛЬНОЙ ПРОГРАММЫ ГОРОДА АЧИНСКА</w:t>
      </w:r>
    </w:p>
    <w:p w:rsidR="00FE3528" w:rsidRDefault="00FE35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6690"/>
      </w:tblGrid>
      <w:tr w:rsidR="00FE3528">
        <w:tc>
          <w:tcPr>
            <w:tcW w:w="2340" w:type="dxa"/>
          </w:tcPr>
          <w:p w:rsidR="00FE3528" w:rsidRDefault="00FE3528">
            <w:pPr>
              <w:pStyle w:val="ConsPlusNormal"/>
            </w:pPr>
            <w:r>
              <w:t>Наименование муниципальной программы</w:t>
            </w:r>
          </w:p>
        </w:tc>
        <w:tc>
          <w:tcPr>
            <w:tcW w:w="6690" w:type="dxa"/>
          </w:tcPr>
          <w:p w:rsidR="00FE3528" w:rsidRDefault="00FE3528">
            <w:pPr>
              <w:pStyle w:val="ConsPlusNormal"/>
            </w:pPr>
            <w:r>
              <w:t>Молодежь города Ачинска в XXI веке на 2014 - 2016 годы (далее - Программа)</w:t>
            </w:r>
          </w:p>
        </w:tc>
      </w:tr>
      <w:tr w:rsidR="00FE3528">
        <w:tc>
          <w:tcPr>
            <w:tcW w:w="2340" w:type="dxa"/>
          </w:tcPr>
          <w:p w:rsidR="00FE3528" w:rsidRDefault="00FE3528">
            <w:pPr>
              <w:pStyle w:val="ConsPlusNormal"/>
            </w:pPr>
            <w:r>
              <w:t>Основания для разработки муниципальной программы</w:t>
            </w:r>
          </w:p>
        </w:tc>
        <w:tc>
          <w:tcPr>
            <w:tcW w:w="6690" w:type="dxa"/>
          </w:tcPr>
          <w:p w:rsidR="00FE3528" w:rsidRDefault="00FE3528">
            <w:pPr>
              <w:pStyle w:val="ConsPlusNormal"/>
            </w:pPr>
            <w:r>
              <w:t xml:space="preserve">- </w:t>
            </w:r>
            <w:hyperlink r:id="rId37" w:history="1">
              <w:r>
                <w:rPr>
                  <w:color w:val="0000FF"/>
                </w:rPr>
                <w:t>статья 179</w:t>
              </w:r>
            </w:hyperlink>
            <w:r>
              <w:t xml:space="preserve"> Бюджетного кодекса РФ;</w:t>
            </w:r>
          </w:p>
          <w:p w:rsidR="00FE3528" w:rsidRDefault="00FE3528">
            <w:pPr>
              <w:pStyle w:val="ConsPlusNormal"/>
            </w:pPr>
            <w:r>
              <w:t xml:space="preserve">- </w:t>
            </w:r>
            <w:hyperlink r:id="rId38"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w:t>
            </w:r>
          </w:p>
          <w:p w:rsidR="00FE3528" w:rsidRDefault="00FE3528">
            <w:pPr>
              <w:pStyle w:val="ConsPlusNormal"/>
            </w:pPr>
            <w:r>
              <w:t xml:space="preserve">- </w:t>
            </w:r>
            <w:hyperlink r:id="rId39"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FE3528">
        <w:tc>
          <w:tcPr>
            <w:tcW w:w="2340" w:type="dxa"/>
          </w:tcPr>
          <w:p w:rsidR="00FE3528" w:rsidRDefault="00FE3528">
            <w:pPr>
              <w:pStyle w:val="ConsPlusNormal"/>
            </w:pPr>
            <w:r>
              <w:t>Ответственный исполнитель муниципальной программы</w:t>
            </w:r>
          </w:p>
        </w:tc>
        <w:tc>
          <w:tcPr>
            <w:tcW w:w="6690" w:type="dxa"/>
          </w:tcPr>
          <w:p w:rsidR="00FE3528" w:rsidRDefault="00FE3528">
            <w:pPr>
              <w:pStyle w:val="ConsPlusNormal"/>
            </w:pPr>
            <w:r>
              <w:t>Администрация города Ачинска (отдел спорта, туризма и молодежной политики)</w:t>
            </w:r>
          </w:p>
        </w:tc>
      </w:tr>
      <w:tr w:rsidR="00FE3528">
        <w:tc>
          <w:tcPr>
            <w:tcW w:w="2340" w:type="dxa"/>
          </w:tcPr>
          <w:p w:rsidR="00FE3528" w:rsidRDefault="00FE3528">
            <w:pPr>
              <w:pStyle w:val="ConsPlusNormal"/>
            </w:pPr>
            <w:r>
              <w:t>Соисполнители муниципальной программы</w:t>
            </w:r>
          </w:p>
        </w:tc>
        <w:tc>
          <w:tcPr>
            <w:tcW w:w="6690" w:type="dxa"/>
          </w:tcPr>
          <w:p w:rsidR="00FE3528" w:rsidRDefault="00FE3528">
            <w:pPr>
              <w:pStyle w:val="ConsPlusNormal"/>
            </w:pPr>
            <w:r>
              <w:t>Администрация города Ачинска (отдел бухгалтерского учета и контроля), муниципальное бюджетное учреждение "Многопрофильный молодежный центр "Сибирь",</w:t>
            </w:r>
          </w:p>
          <w:p w:rsidR="00FE3528" w:rsidRDefault="00FE3528">
            <w:pPr>
              <w:pStyle w:val="ConsPlusNormal"/>
            </w:pPr>
            <w:r>
              <w:t>комитет по управлению муниципальным имуществом Администрации города Ачинска</w:t>
            </w:r>
          </w:p>
        </w:tc>
      </w:tr>
      <w:tr w:rsidR="00FE3528">
        <w:tc>
          <w:tcPr>
            <w:tcW w:w="2340" w:type="dxa"/>
          </w:tcPr>
          <w:p w:rsidR="00FE3528" w:rsidRDefault="00FE3528">
            <w:pPr>
              <w:pStyle w:val="ConsPlusNormal"/>
            </w:pPr>
            <w:r>
              <w:t xml:space="preserve">Перечень подпрограмм и </w:t>
            </w:r>
            <w:r>
              <w:lastRenderedPageBreak/>
              <w:t>отдельных мероприятий муниципальной программы</w:t>
            </w:r>
          </w:p>
        </w:tc>
        <w:tc>
          <w:tcPr>
            <w:tcW w:w="6690" w:type="dxa"/>
          </w:tcPr>
          <w:p w:rsidR="00FE3528" w:rsidRDefault="00FE3528">
            <w:pPr>
              <w:pStyle w:val="ConsPlusNormal"/>
            </w:pPr>
            <w:r>
              <w:lastRenderedPageBreak/>
              <w:t xml:space="preserve">1. </w:t>
            </w:r>
            <w:hyperlink w:anchor="P1395" w:history="1">
              <w:r>
                <w:rPr>
                  <w:color w:val="0000FF"/>
                </w:rPr>
                <w:t>Реализация</w:t>
              </w:r>
            </w:hyperlink>
            <w:r>
              <w:t xml:space="preserve"> молодежной политики в городе Ачинске.</w:t>
            </w:r>
          </w:p>
          <w:p w:rsidR="00FE3528" w:rsidRDefault="00FE3528">
            <w:pPr>
              <w:pStyle w:val="ConsPlusNormal"/>
            </w:pPr>
            <w:r>
              <w:t xml:space="preserve">2. </w:t>
            </w:r>
            <w:hyperlink w:anchor="P1992" w:history="1">
              <w:r>
                <w:rPr>
                  <w:color w:val="0000FF"/>
                </w:rPr>
                <w:t>Обеспечение</w:t>
              </w:r>
            </w:hyperlink>
            <w:r>
              <w:t xml:space="preserve"> жильем молодых семей в городе Ачинске на 2014 - </w:t>
            </w:r>
            <w:r>
              <w:lastRenderedPageBreak/>
              <w:t>2016 годы</w:t>
            </w:r>
          </w:p>
        </w:tc>
      </w:tr>
      <w:tr w:rsidR="00FE3528">
        <w:tc>
          <w:tcPr>
            <w:tcW w:w="2340" w:type="dxa"/>
          </w:tcPr>
          <w:p w:rsidR="00FE3528" w:rsidRDefault="00FE3528">
            <w:pPr>
              <w:pStyle w:val="ConsPlusNormal"/>
            </w:pPr>
            <w:r>
              <w:lastRenderedPageBreak/>
              <w:t>Цель муниципальной программы</w:t>
            </w:r>
          </w:p>
        </w:tc>
        <w:tc>
          <w:tcPr>
            <w:tcW w:w="6690" w:type="dxa"/>
          </w:tcPr>
          <w:p w:rsidR="00FE3528" w:rsidRDefault="00FE3528">
            <w:pPr>
              <w:pStyle w:val="ConsPlusNormal"/>
            </w:pPr>
            <w:r>
              <w:t>Создание условий для развития потенциала молодежи и его реализации в интересах развития города Ачинска</w:t>
            </w:r>
          </w:p>
        </w:tc>
      </w:tr>
      <w:tr w:rsidR="00FE3528">
        <w:tc>
          <w:tcPr>
            <w:tcW w:w="2340" w:type="dxa"/>
          </w:tcPr>
          <w:p w:rsidR="00FE3528" w:rsidRDefault="00FE3528">
            <w:pPr>
              <w:pStyle w:val="ConsPlusNormal"/>
            </w:pPr>
            <w:r>
              <w:t>Задачи муниципальной программы</w:t>
            </w:r>
          </w:p>
        </w:tc>
        <w:tc>
          <w:tcPr>
            <w:tcW w:w="6690" w:type="dxa"/>
            <w:vAlign w:val="center"/>
          </w:tcPr>
          <w:p w:rsidR="00FE3528" w:rsidRDefault="00FE3528">
            <w:pPr>
              <w:pStyle w:val="ConsPlusNormal"/>
            </w:pPr>
            <w:r>
              <w:t>1. Создание условий успешной социализации и эффективной самореализации молодежи в интересах развития города.</w:t>
            </w:r>
          </w:p>
          <w:p w:rsidR="00FE3528" w:rsidRDefault="00FE3528">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E3528">
        <w:tc>
          <w:tcPr>
            <w:tcW w:w="2340" w:type="dxa"/>
          </w:tcPr>
          <w:p w:rsidR="00FE3528" w:rsidRDefault="00FE3528">
            <w:pPr>
              <w:pStyle w:val="ConsPlusNormal"/>
            </w:pPr>
            <w:r>
              <w:t>Этапы и сроки реализации муниципальной программы</w:t>
            </w:r>
          </w:p>
        </w:tc>
        <w:tc>
          <w:tcPr>
            <w:tcW w:w="6690" w:type="dxa"/>
          </w:tcPr>
          <w:p w:rsidR="00FE3528" w:rsidRDefault="00FE3528">
            <w:pPr>
              <w:pStyle w:val="ConsPlusNormal"/>
            </w:pPr>
            <w:r>
              <w:t>2014 - 2016 годы</w:t>
            </w:r>
          </w:p>
        </w:tc>
      </w:tr>
      <w:tr w:rsidR="00FE3528">
        <w:tblPrEx>
          <w:tblBorders>
            <w:insideH w:val="nil"/>
          </w:tblBorders>
        </w:tblPrEx>
        <w:tc>
          <w:tcPr>
            <w:tcW w:w="2340" w:type="dxa"/>
            <w:tcBorders>
              <w:bottom w:val="nil"/>
            </w:tcBorders>
          </w:tcPr>
          <w:p w:rsidR="00FE3528" w:rsidRDefault="00FE3528">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690" w:type="dxa"/>
            <w:tcBorders>
              <w:bottom w:val="nil"/>
            </w:tcBorders>
          </w:tcPr>
          <w:p w:rsidR="00FE3528" w:rsidRDefault="00FE3528">
            <w:pPr>
              <w:pStyle w:val="ConsPlusNormal"/>
            </w:pPr>
            <w:r>
              <w:t>1. Количество поддержанных социально-экономических проектов, реализуемых молодежью на территории города Ачинска.</w:t>
            </w:r>
          </w:p>
          <w:p w:rsidR="00FE3528" w:rsidRDefault="00FE3528">
            <w:pPr>
              <w:pStyle w:val="ConsPlusNormal"/>
            </w:pPr>
            <w:r>
              <w:t>2. Доля (удельный вес) молодежи, вовлеченной в реализацию проектов / мероприятий молодежной политики, от общего количества молодежи города Ачинска.</w:t>
            </w:r>
          </w:p>
          <w:p w:rsidR="00FE3528" w:rsidRDefault="00FE3528">
            <w:pPr>
              <w:pStyle w:val="ConsPlusNormal"/>
            </w:pPr>
            <w:r>
              <w:t>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r>
      <w:tr w:rsidR="00FE3528">
        <w:tblPrEx>
          <w:tblBorders>
            <w:insideH w:val="nil"/>
          </w:tblBorders>
        </w:tblPrEx>
        <w:tc>
          <w:tcPr>
            <w:tcW w:w="9030" w:type="dxa"/>
            <w:gridSpan w:val="2"/>
            <w:tcBorders>
              <w:top w:val="nil"/>
            </w:tcBorders>
          </w:tcPr>
          <w:p w:rsidR="00FE3528" w:rsidRDefault="00FE3528">
            <w:pPr>
              <w:pStyle w:val="ConsPlusNormal"/>
              <w:jc w:val="both"/>
            </w:pPr>
            <w:r>
              <w:t xml:space="preserve">(в ред. </w:t>
            </w:r>
            <w:hyperlink r:id="rId40" w:history="1">
              <w:r>
                <w:rPr>
                  <w:color w:val="0000FF"/>
                </w:rPr>
                <w:t>Постановления</w:t>
              </w:r>
            </w:hyperlink>
            <w:r>
              <w:t xml:space="preserve"> Администрации г. Ачинска Красноярского края от 23.06.2014 N 329-п)</w:t>
            </w:r>
          </w:p>
        </w:tc>
      </w:tr>
      <w:tr w:rsidR="00FE3528">
        <w:tblPrEx>
          <w:tblBorders>
            <w:insideH w:val="nil"/>
          </w:tblBorders>
        </w:tblPrEx>
        <w:tc>
          <w:tcPr>
            <w:tcW w:w="2340" w:type="dxa"/>
            <w:tcBorders>
              <w:bottom w:val="nil"/>
            </w:tcBorders>
          </w:tcPr>
          <w:p w:rsidR="00FE3528" w:rsidRDefault="00FE3528">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690" w:type="dxa"/>
            <w:tcBorders>
              <w:bottom w:val="nil"/>
            </w:tcBorders>
          </w:tcPr>
          <w:p w:rsidR="00FE3528" w:rsidRDefault="00FE3528">
            <w:pPr>
              <w:pStyle w:val="ConsPlusNormal"/>
            </w:pPr>
            <w:bookmarkStart w:id="1" w:name="P75"/>
            <w:bookmarkEnd w:id="1"/>
            <w:r>
              <w:t>Общий объем финансирования - 93085,2 тыс. рублей, в том числе по годам:</w:t>
            </w:r>
          </w:p>
          <w:p w:rsidR="00FE3528" w:rsidRDefault="00FE3528">
            <w:pPr>
              <w:pStyle w:val="ConsPlusNormal"/>
            </w:pPr>
            <w:r>
              <w:t>2014 год - 53186,7 тыс. рублей;</w:t>
            </w:r>
          </w:p>
          <w:p w:rsidR="00FE3528" w:rsidRDefault="00FE3528">
            <w:pPr>
              <w:pStyle w:val="ConsPlusNormal"/>
            </w:pPr>
            <w:r>
              <w:t>2015 год - 30388,5 тыс. рублей;</w:t>
            </w:r>
          </w:p>
          <w:p w:rsidR="00FE3528" w:rsidRDefault="00FE3528">
            <w:pPr>
              <w:pStyle w:val="ConsPlusNormal"/>
            </w:pPr>
            <w:r>
              <w:t>2016 год - 9510,0 тыс. рублей;</w:t>
            </w:r>
          </w:p>
          <w:p w:rsidR="00FE3528" w:rsidRDefault="00FE3528">
            <w:pPr>
              <w:pStyle w:val="ConsPlusNormal"/>
            </w:pPr>
            <w:r>
              <w:t>в том числе по источникам финансирования:</w:t>
            </w:r>
          </w:p>
          <w:p w:rsidR="00FE3528" w:rsidRDefault="00FE3528">
            <w:pPr>
              <w:pStyle w:val="ConsPlusNormal"/>
            </w:pPr>
            <w:r>
              <w:t>за счет средств местного бюджета - 60110,5 тыс. рублей, в том числе по годам:</w:t>
            </w:r>
          </w:p>
          <w:p w:rsidR="00FE3528" w:rsidRDefault="00FE3528">
            <w:pPr>
              <w:pStyle w:val="ConsPlusNormal"/>
            </w:pPr>
            <w:r>
              <w:t>2014 год - 24012,6 тыс. рублей;</w:t>
            </w:r>
          </w:p>
          <w:p w:rsidR="00FE3528" w:rsidRDefault="00FE3528">
            <w:pPr>
              <w:pStyle w:val="ConsPlusNormal"/>
            </w:pPr>
            <w:r>
              <w:t>2015 год - 28488,2 тыс. рублей;</w:t>
            </w:r>
          </w:p>
          <w:p w:rsidR="00FE3528" w:rsidRDefault="00FE3528">
            <w:pPr>
              <w:pStyle w:val="ConsPlusNormal"/>
            </w:pPr>
            <w:r>
              <w:t>2016 год - 7609,7 тыс. рублей;</w:t>
            </w:r>
          </w:p>
          <w:p w:rsidR="00FE3528" w:rsidRDefault="00FE3528">
            <w:pPr>
              <w:pStyle w:val="ConsPlusNormal"/>
            </w:pPr>
            <w:r>
              <w:t>за счет средств краевого бюджета - 22452,3 тыс. рублей, в том числе по годам:</w:t>
            </w:r>
          </w:p>
          <w:p w:rsidR="00FE3528" w:rsidRDefault="00FE3528">
            <w:pPr>
              <w:pStyle w:val="ConsPlusNormal"/>
            </w:pPr>
            <w:r>
              <w:t>2014 год - 18651,7 тыс. рублей;</w:t>
            </w:r>
          </w:p>
          <w:p w:rsidR="00FE3528" w:rsidRDefault="00FE3528">
            <w:pPr>
              <w:pStyle w:val="ConsPlusNormal"/>
            </w:pPr>
            <w:r>
              <w:t>2015 год - 1900, 3 тыс. рублей;</w:t>
            </w:r>
          </w:p>
          <w:p w:rsidR="00FE3528" w:rsidRDefault="00FE3528">
            <w:pPr>
              <w:pStyle w:val="ConsPlusNormal"/>
            </w:pPr>
            <w:r>
              <w:t>2016 год - 1900,3 тыс. рублей;</w:t>
            </w:r>
          </w:p>
          <w:p w:rsidR="00FE3528" w:rsidRDefault="00FE3528">
            <w:pPr>
              <w:pStyle w:val="ConsPlusNormal"/>
            </w:pPr>
            <w:r>
              <w:t>за счет средств федерального бюджета - 7315,8 тыс. рублей, в том числе по годам:</w:t>
            </w:r>
          </w:p>
          <w:p w:rsidR="00FE3528" w:rsidRDefault="00FE3528">
            <w:pPr>
              <w:pStyle w:val="ConsPlusNormal"/>
            </w:pPr>
            <w:r>
              <w:t>2014 год - 7315,8 тыс. рублей;</w:t>
            </w:r>
          </w:p>
          <w:p w:rsidR="00FE3528" w:rsidRDefault="00FE3528">
            <w:pPr>
              <w:pStyle w:val="ConsPlusNormal"/>
            </w:pPr>
            <w:r>
              <w:t>2015 год - 0 тыс. рублей;</w:t>
            </w:r>
          </w:p>
          <w:p w:rsidR="00FE3528" w:rsidRDefault="00FE3528">
            <w:pPr>
              <w:pStyle w:val="ConsPlusNormal"/>
            </w:pPr>
            <w:r>
              <w:lastRenderedPageBreak/>
              <w:t>2016 год - 0 тыс. рублей;</w:t>
            </w:r>
          </w:p>
          <w:p w:rsidR="00FE3528" w:rsidRDefault="00FE3528">
            <w:pPr>
              <w:pStyle w:val="ConsPlusNormal"/>
            </w:pPr>
            <w:r>
              <w:t>за счет средств внебюджетных источников - 3206,6 тыс. рублей, в том числе по годам:</w:t>
            </w:r>
          </w:p>
          <w:p w:rsidR="00FE3528" w:rsidRDefault="00FE3528">
            <w:pPr>
              <w:pStyle w:val="ConsPlusNormal"/>
            </w:pPr>
            <w:r>
              <w:t>2014 год - 3206,6 тыс. рублей;</w:t>
            </w:r>
          </w:p>
          <w:p w:rsidR="00FE3528" w:rsidRDefault="00FE3528">
            <w:pPr>
              <w:pStyle w:val="ConsPlusNormal"/>
            </w:pPr>
            <w:r>
              <w:t>2015 год - 0 тыс. рублей;</w:t>
            </w:r>
          </w:p>
          <w:p w:rsidR="00FE3528" w:rsidRDefault="00FE3528">
            <w:pPr>
              <w:pStyle w:val="ConsPlusNormal"/>
            </w:pPr>
            <w:r>
              <w:t>2016 год - 0 тыс. рублей</w:t>
            </w:r>
          </w:p>
        </w:tc>
      </w:tr>
      <w:tr w:rsidR="00FE3528">
        <w:tblPrEx>
          <w:tblBorders>
            <w:insideH w:val="nil"/>
          </w:tblBorders>
        </w:tblPrEx>
        <w:tc>
          <w:tcPr>
            <w:tcW w:w="9030" w:type="dxa"/>
            <w:gridSpan w:val="2"/>
            <w:tcBorders>
              <w:top w:val="nil"/>
            </w:tcBorders>
          </w:tcPr>
          <w:p w:rsidR="00FE3528" w:rsidRDefault="00FE3528">
            <w:pPr>
              <w:pStyle w:val="ConsPlusNormal"/>
              <w:jc w:val="both"/>
            </w:pPr>
            <w:r>
              <w:lastRenderedPageBreak/>
              <w:t xml:space="preserve">(в ред. </w:t>
            </w:r>
            <w:hyperlink r:id="rId41" w:history="1">
              <w:r>
                <w:rPr>
                  <w:color w:val="0000FF"/>
                </w:rPr>
                <w:t>Постановления</w:t>
              </w:r>
            </w:hyperlink>
            <w:r>
              <w:t xml:space="preserve"> Администрации г. Ачинска Красноярского края от 15.12.2014 N 527-п)</w:t>
            </w:r>
          </w:p>
        </w:tc>
      </w:tr>
      <w:tr w:rsidR="00FE3528">
        <w:tc>
          <w:tcPr>
            <w:tcW w:w="2340" w:type="dxa"/>
          </w:tcPr>
          <w:p w:rsidR="00FE3528" w:rsidRDefault="00FE3528">
            <w:pPr>
              <w:pStyle w:val="ConsPlusNormal"/>
            </w:pPr>
            <w:r>
              <w:t>Перечень объектов капитального строительства муниципальной собственности города Ачинска</w:t>
            </w:r>
          </w:p>
        </w:tc>
        <w:tc>
          <w:tcPr>
            <w:tcW w:w="6690" w:type="dxa"/>
          </w:tcPr>
          <w:p w:rsidR="00FE3528" w:rsidRDefault="00FE3528">
            <w:pPr>
              <w:pStyle w:val="ConsPlusNormal"/>
            </w:pPr>
          </w:p>
        </w:tc>
      </w:tr>
    </w:tbl>
    <w:p w:rsidR="00FE3528" w:rsidRDefault="00FE3528">
      <w:pPr>
        <w:pStyle w:val="ConsPlusNormal"/>
        <w:jc w:val="center"/>
      </w:pPr>
    </w:p>
    <w:p w:rsidR="00FE3528" w:rsidRDefault="00FE3528">
      <w:pPr>
        <w:pStyle w:val="ConsPlusNormal"/>
        <w:jc w:val="center"/>
        <w:outlineLvl w:val="1"/>
      </w:pPr>
      <w:r>
        <w:t>2. ХАРАКТЕРИСТИКА ТЕКУЩЕГО СОСТОЯНИЯ СФЕРЫ МОЛОДЕЖНОЙ</w:t>
      </w:r>
    </w:p>
    <w:p w:rsidR="00FE3528" w:rsidRDefault="00FE3528">
      <w:pPr>
        <w:pStyle w:val="ConsPlusNormal"/>
        <w:jc w:val="center"/>
      </w:pPr>
      <w:r>
        <w:t>ПОЛИТИКИ С УКАЗАНИЕМ ОСНОВНЫХ ПОКАЗАТЕЛЕЙ</w:t>
      </w:r>
    </w:p>
    <w:p w:rsidR="00FE3528" w:rsidRDefault="00FE3528">
      <w:pPr>
        <w:pStyle w:val="ConsPlusNormal"/>
        <w:jc w:val="center"/>
      </w:pPr>
      <w:r>
        <w:t>СОЦИАЛЬНО-ЭКОНОМИЧЕСКОГО РАЗВИТИЯ ГОРОДА АЧИНСКА И АНАЛИЗ</w:t>
      </w:r>
    </w:p>
    <w:p w:rsidR="00FE3528" w:rsidRDefault="00FE3528">
      <w:pPr>
        <w:pStyle w:val="ConsPlusNormal"/>
        <w:jc w:val="center"/>
      </w:pPr>
      <w:r>
        <w:t>СОЦИАЛЬНЫХ, ФИНАНСОВО-ЭКОНОМИЧЕСКИХ И ПРОЧИХ РИСКОВ</w:t>
      </w:r>
    </w:p>
    <w:p w:rsidR="00FE3528" w:rsidRDefault="00FE3528">
      <w:pPr>
        <w:pStyle w:val="ConsPlusNormal"/>
        <w:jc w:val="center"/>
      </w:pPr>
      <w:r>
        <w:t>РЕАЛИЗАЦИИ МУНИЦИПАЛЬНОЙ ПРОГРАММЫ</w:t>
      </w:r>
    </w:p>
    <w:p w:rsidR="00FE3528" w:rsidRDefault="00FE3528">
      <w:pPr>
        <w:pStyle w:val="ConsPlusNormal"/>
        <w:ind w:firstLine="540"/>
        <w:jc w:val="both"/>
      </w:pPr>
    </w:p>
    <w:p w:rsidR="00FE3528" w:rsidRDefault="00FE3528">
      <w:pPr>
        <w:pStyle w:val="ConsPlusNormal"/>
        <w:ind w:firstLine="540"/>
        <w:jc w:val="both"/>
      </w:pPr>
      <w:r>
        <w:t xml:space="preserve">В </w:t>
      </w:r>
      <w:hyperlink r:id="rId42"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w:t>
      </w:r>
      <w:hyperlink r:id="rId43" w:history="1">
        <w:r>
          <w:rPr>
            <w:color w:val="0000FF"/>
          </w:rPr>
          <w:t>Стратегии</w:t>
        </w:r>
      </w:hyperlink>
      <w:r>
        <w:t xml:space="preserve"> государственной молодежной политики в Российской Федерации (Распоряжение Правительства Российской Федерации от 18 декабря 2006 года N 1760-р) направлена на развитие потенциала молодежи в интересах России.</w:t>
      </w:r>
    </w:p>
    <w:p w:rsidR="00FE3528" w:rsidRDefault="00FE3528">
      <w:pPr>
        <w:pStyle w:val="ConsPlusNormal"/>
        <w:spacing w:before="220"/>
        <w:ind w:firstLine="540"/>
        <w:jc w:val="both"/>
      </w:pPr>
      <w: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hyperlink r:id="rId44"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5 июля 2010 г. N 1120-р) закрепляют особую ответственность Администрации города Ачинска в формировании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Для эффективности реализации мероприятий в области патриотического воспитания молодежи города необходимо деятельное участие патриотических объединений (клубов, центров), действующих в городе, в городских и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родного города.</w:t>
      </w:r>
    </w:p>
    <w:p w:rsidR="00FE3528" w:rsidRDefault="00FE3528">
      <w:pPr>
        <w:pStyle w:val="ConsPlusNormal"/>
        <w:spacing w:before="220"/>
        <w:ind w:firstLine="540"/>
        <w:jc w:val="both"/>
      </w:pPr>
      <w:r>
        <w:t xml:space="preserve">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w:t>
      </w:r>
      <w:r>
        <w:lastRenderedPageBreak/>
        <w:t>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FE3528" w:rsidRDefault="00FE3528">
      <w:pPr>
        <w:pStyle w:val="ConsPlusNormal"/>
        <w:spacing w:before="220"/>
        <w:ind w:firstLine="540"/>
        <w:jc w:val="both"/>
      </w:pPr>
      <w:r>
        <w:t xml:space="preserve">Согласно </w:t>
      </w:r>
      <w:hyperlink r:id="rId45" w:history="1">
        <w:r>
          <w:rPr>
            <w:color w:val="0000FF"/>
          </w:rPr>
          <w:t>Закону</w:t>
        </w:r>
      </w:hyperlink>
      <w:r>
        <w:t xml:space="preserve"> Красноярского края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FE3528" w:rsidRDefault="00FE3528">
      <w:pPr>
        <w:pStyle w:val="ConsPlusNormal"/>
        <w:spacing w:before="220"/>
        <w:ind w:firstLine="540"/>
        <w:jc w:val="both"/>
      </w:pPr>
      <w:r>
        <w:t>На 01.01.2013 численность постоянного населения города Ачинска составляет 108,5 тыс. человек, из них около 30 тыс. человек - в возрасте от 14 до 30 лет, что составляет около 27%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FE3528" w:rsidRDefault="00FE3528">
      <w:pPr>
        <w:pStyle w:val="ConsPlusNormal"/>
        <w:spacing w:before="220"/>
        <w:ind w:firstLine="540"/>
        <w:jc w:val="both"/>
      </w:pPr>
      <w:r>
        <w:t>Реализацию молодежной политики в городе осуществляют отдел спорта, туризма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FE3528" w:rsidRDefault="00FE3528">
      <w:pPr>
        <w:pStyle w:val="ConsPlusNormal"/>
        <w:spacing w:before="220"/>
        <w:ind w:firstLine="540"/>
        <w:jc w:val="both"/>
      </w:pPr>
      <w:r>
        <w:t>МБУ "ММЦ "Сибирь" было создано в 2009 году.</w:t>
      </w:r>
    </w:p>
    <w:p w:rsidR="00FE3528" w:rsidRDefault="00FE3528">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FE3528" w:rsidRDefault="00FE3528">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FE3528" w:rsidRDefault="00FE3528">
      <w:pPr>
        <w:pStyle w:val="ConsPlusNormal"/>
        <w:spacing w:before="220"/>
        <w:ind w:firstLine="540"/>
        <w:jc w:val="both"/>
      </w:pPr>
      <w:r>
        <w:t>Ежегодно молодежный центр регулярно посещают не менее 2600 человек (11 молодежных объединений). В 2013 году участием в массовых молодежных мероприятиях охвачено более 9000 человек. Основные направления деятельности центра с 2013 года основываются на флагманских программах молодежной политики Красноярского края:</w:t>
      </w:r>
    </w:p>
    <w:p w:rsidR="00FE3528" w:rsidRDefault="00FE3528">
      <w:pPr>
        <w:pStyle w:val="ConsPlusNormal"/>
        <w:spacing w:before="220"/>
        <w:ind w:firstLine="540"/>
        <w:jc w:val="both"/>
      </w:pPr>
      <w:r>
        <w:t>1. "Молодежное предпринимательство";</w:t>
      </w:r>
    </w:p>
    <w:p w:rsidR="00FE3528" w:rsidRDefault="00FE3528">
      <w:pPr>
        <w:pStyle w:val="ConsPlusNormal"/>
        <w:spacing w:before="220"/>
        <w:ind w:firstLine="540"/>
        <w:jc w:val="both"/>
      </w:pPr>
      <w:r>
        <w:t>2. "Креативные индустрии";</w:t>
      </w:r>
    </w:p>
    <w:p w:rsidR="00FE3528" w:rsidRDefault="00FE3528">
      <w:pPr>
        <w:pStyle w:val="ConsPlusNormal"/>
        <w:spacing w:before="220"/>
        <w:ind w:firstLine="540"/>
        <w:jc w:val="both"/>
      </w:pPr>
      <w:r>
        <w:t>3. "Трудовые отряды старшеклассников";</w:t>
      </w:r>
    </w:p>
    <w:p w:rsidR="00FE3528" w:rsidRDefault="00FE3528">
      <w:pPr>
        <w:pStyle w:val="ConsPlusNormal"/>
        <w:spacing w:before="220"/>
        <w:ind w:firstLine="540"/>
        <w:jc w:val="both"/>
      </w:pPr>
      <w:r>
        <w:t>4. "Экстремальный спорт";</w:t>
      </w:r>
    </w:p>
    <w:p w:rsidR="00FE3528" w:rsidRDefault="00FE3528">
      <w:pPr>
        <w:pStyle w:val="ConsPlusNormal"/>
        <w:spacing w:before="220"/>
        <w:ind w:firstLine="540"/>
        <w:jc w:val="both"/>
      </w:pPr>
      <w:r>
        <w:t>5. "Беги за мной!";</w:t>
      </w:r>
    </w:p>
    <w:p w:rsidR="00FE3528" w:rsidRDefault="00FE3528">
      <w:pPr>
        <w:pStyle w:val="ConsPlusNormal"/>
        <w:spacing w:before="220"/>
        <w:ind w:firstLine="540"/>
        <w:jc w:val="both"/>
      </w:pPr>
      <w:r>
        <w:t>6. "Поддержка молодежных инициатив";</w:t>
      </w:r>
    </w:p>
    <w:p w:rsidR="00FE3528" w:rsidRDefault="00FE3528">
      <w:pPr>
        <w:pStyle w:val="ConsPlusNormal"/>
        <w:spacing w:before="220"/>
        <w:ind w:firstLine="540"/>
        <w:jc w:val="both"/>
      </w:pPr>
      <w:r>
        <w:t>7. Моя территория;</w:t>
      </w:r>
    </w:p>
    <w:p w:rsidR="00FE3528" w:rsidRDefault="00FE3528">
      <w:pPr>
        <w:pStyle w:val="ConsPlusNormal"/>
        <w:jc w:val="both"/>
      </w:pPr>
      <w:r>
        <w:t xml:space="preserve">(п. 7 введен </w:t>
      </w:r>
      <w:hyperlink r:id="rId46"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lastRenderedPageBreak/>
        <w:t>8. Историческая память;</w:t>
      </w:r>
    </w:p>
    <w:p w:rsidR="00FE3528" w:rsidRDefault="00FE3528">
      <w:pPr>
        <w:pStyle w:val="ConsPlusNormal"/>
        <w:jc w:val="both"/>
      </w:pPr>
      <w:r>
        <w:t xml:space="preserve">(п. 8 введен </w:t>
      </w:r>
      <w:hyperlink r:id="rId47"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9. Арт-парад;</w:t>
      </w:r>
    </w:p>
    <w:p w:rsidR="00FE3528" w:rsidRDefault="00FE3528">
      <w:pPr>
        <w:pStyle w:val="ConsPlusNormal"/>
        <w:jc w:val="both"/>
      </w:pPr>
      <w:r>
        <w:t xml:space="preserve">(п. 9 введен </w:t>
      </w:r>
      <w:hyperlink r:id="rId48"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10. КВН;</w:t>
      </w:r>
    </w:p>
    <w:p w:rsidR="00FE3528" w:rsidRDefault="00FE3528">
      <w:pPr>
        <w:pStyle w:val="ConsPlusNormal"/>
        <w:jc w:val="both"/>
      </w:pPr>
      <w:r>
        <w:t xml:space="preserve">(п. 10 введен </w:t>
      </w:r>
      <w:hyperlink r:id="rId49"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11. Робототехника и НТТМ;</w:t>
      </w:r>
    </w:p>
    <w:p w:rsidR="00FE3528" w:rsidRDefault="00FE3528">
      <w:pPr>
        <w:pStyle w:val="ConsPlusNormal"/>
        <w:jc w:val="both"/>
      </w:pPr>
      <w:r>
        <w:t xml:space="preserve">(п. 11 введен </w:t>
      </w:r>
      <w:hyperlink r:id="rId50"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12. Добровольчество;</w:t>
      </w:r>
    </w:p>
    <w:p w:rsidR="00FE3528" w:rsidRDefault="00FE3528">
      <w:pPr>
        <w:pStyle w:val="ConsPlusNormal"/>
        <w:jc w:val="both"/>
      </w:pPr>
      <w:r>
        <w:t xml:space="preserve">(п. 12 введен </w:t>
      </w:r>
      <w:hyperlink r:id="rId51"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13. Патриотическое воспитание.</w:t>
      </w:r>
    </w:p>
    <w:p w:rsidR="00FE3528" w:rsidRDefault="00FE3528">
      <w:pPr>
        <w:pStyle w:val="ConsPlusNormal"/>
        <w:jc w:val="both"/>
      </w:pPr>
      <w:r>
        <w:t xml:space="preserve">(п. 13 введен </w:t>
      </w:r>
      <w:hyperlink r:id="rId52"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Ежегодно молодежному центру предоставляется субсидия из средств краевого и местного бюджетов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В 2011 - 2012 годах при помощи выигранных двух социальных грантов компании ООО "РУСАЛ Ачинск" был произведен капитальный ремонт здания центра и помещений. На сегодняшний день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FE3528" w:rsidRDefault="00FE3528">
      <w:pPr>
        <w:pStyle w:val="ConsPlusNormal"/>
        <w:spacing w:before="220"/>
        <w:ind w:firstLine="540"/>
        <w:jc w:val="both"/>
      </w:pPr>
      <w:r>
        <w:t>Для достижения поставленной цели решаются следующие задачи:</w:t>
      </w:r>
    </w:p>
    <w:p w:rsidR="00FE3528" w:rsidRDefault="00FE3528">
      <w:pPr>
        <w:pStyle w:val="ConsPlusNormal"/>
        <w:spacing w:before="220"/>
        <w:ind w:firstLine="540"/>
        <w:jc w:val="both"/>
      </w:pPr>
      <w:r>
        <w:t>- развитие самостоятельности подростков, подготовка к самореализации в жизни;</w:t>
      </w:r>
    </w:p>
    <w:p w:rsidR="00FE3528" w:rsidRDefault="00FE3528">
      <w:pPr>
        <w:pStyle w:val="ConsPlusNormal"/>
        <w:spacing w:before="220"/>
        <w:ind w:firstLine="540"/>
        <w:jc w:val="both"/>
      </w:pPr>
      <w:r>
        <w:t>- развитие организаторских навыков, лидерских качеств;</w:t>
      </w:r>
    </w:p>
    <w:p w:rsidR="00FE3528" w:rsidRDefault="00FE3528">
      <w:pPr>
        <w:pStyle w:val="ConsPlusNormal"/>
        <w:spacing w:before="220"/>
        <w:ind w:firstLine="540"/>
        <w:jc w:val="both"/>
      </w:pPr>
      <w:r>
        <w:t>- обеспечение широкого выбора форм внеурочной деятельности;</w:t>
      </w:r>
    </w:p>
    <w:p w:rsidR="00FE3528" w:rsidRDefault="00FE3528">
      <w:pPr>
        <w:pStyle w:val="ConsPlusNormal"/>
        <w:spacing w:before="220"/>
        <w:ind w:firstLine="540"/>
        <w:jc w:val="both"/>
      </w:pPr>
      <w:r>
        <w:t>- обеспечение возможности реализации своих способностей, талантов.</w:t>
      </w:r>
    </w:p>
    <w:p w:rsidR="00FE3528" w:rsidRDefault="00FE3528">
      <w:pPr>
        <w:pStyle w:val="ConsPlusNormal"/>
        <w:spacing w:before="220"/>
        <w:ind w:firstLine="540"/>
        <w:jc w:val="both"/>
      </w:pPr>
      <w:r>
        <w:t>В 2013 году за счет местного бюджета было трудоустроено 315 подростков, что составляет 5% от общего числа несовершеннолетних в возрасте от 14 до 18 лет, проживающих в городе Ачинска.</w:t>
      </w:r>
    </w:p>
    <w:p w:rsidR="00FE3528" w:rsidRDefault="00FE3528">
      <w:pPr>
        <w:pStyle w:val="ConsPlusNormal"/>
        <w:spacing w:before="220"/>
        <w:ind w:firstLine="540"/>
        <w:jc w:val="both"/>
      </w:pPr>
      <w:r>
        <w:t>За счет средств краевого бюджета было трудоустроено 420 человек, что на 108 подростков больше планируемого количества. Из них 146 подростков из семей, находящихся в трудной жизненной ситуации и социально опасном положении, что составляет 22% от общего числа трудоустроенных подростков.</w:t>
      </w:r>
    </w:p>
    <w:p w:rsidR="00FE3528" w:rsidRDefault="00FE3528">
      <w:pPr>
        <w:pStyle w:val="ConsPlusNormal"/>
        <w:spacing w:before="220"/>
        <w:ind w:firstLine="540"/>
        <w:jc w:val="both"/>
      </w:pPr>
      <w:r>
        <w:t>Направления работы трудовых отрядов старшеклассников (далее ТОС):</w:t>
      </w:r>
    </w:p>
    <w:p w:rsidR="00FE3528" w:rsidRDefault="00FE3528">
      <w:pPr>
        <w:pStyle w:val="ConsPlusNormal"/>
        <w:spacing w:before="220"/>
        <w:ind w:firstLine="540"/>
        <w:jc w:val="both"/>
      </w:pPr>
      <w:r>
        <w:lastRenderedPageBreak/>
        <w:t>1. IT-отряды, в которых подростки 16 - 18 лет проводят обучение основам работы с компьютером граждан пожилого возраста.</w:t>
      </w:r>
    </w:p>
    <w:p w:rsidR="00FE3528" w:rsidRDefault="00FE3528">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FE3528" w:rsidRDefault="00FE3528">
      <w:pPr>
        <w:pStyle w:val="ConsPlusNormal"/>
        <w:spacing w:before="220"/>
        <w:ind w:firstLine="540"/>
        <w:jc w:val="both"/>
      </w:pPr>
      <w:r>
        <w:t>По окончанию курса проходит защита курсовых работ и выдача сертификатов об окончании обучения.</w:t>
      </w:r>
    </w:p>
    <w:p w:rsidR="00FE3528" w:rsidRDefault="00FE3528">
      <w:pPr>
        <w:pStyle w:val="ConsPlusNormal"/>
        <w:spacing w:before="220"/>
        <w:ind w:firstLine="540"/>
        <w:jc w:val="both"/>
      </w:pPr>
      <w:r>
        <w:t>2. Отряды по благоустройству занимаются благоустройством поселков,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FE3528" w:rsidRDefault="00FE3528">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FE3528" w:rsidRDefault="00FE3528">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FE3528" w:rsidRDefault="00FE3528">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FE3528" w:rsidRDefault="00FE3528">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FE3528" w:rsidRDefault="00FE3528">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FE3528" w:rsidRDefault="00FE3528">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FE3528" w:rsidRDefault="00FE3528">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FE3528" w:rsidRDefault="00FE3528">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ВОВ,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FE3528" w:rsidRDefault="00FE3528">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FE3528" w:rsidRDefault="00FE3528">
      <w:pPr>
        <w:pStyle w:val="ConsPlusNormal"/>
        <w:spacing w:before="220"/>
        <w:ind w:firstLine="540"/>
        <w:jc w:val="both"/>
      </w:pPr>
      <w:r>
        <w:lastRenderedPageBreak/>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ТОС), мастер-классы для детей с ограниченными возможностями, обучили их правилам дорожного движения.</w:t>
      </w:r>
    </w:p>
    <w:p w:rsidR="00FE3528" w:rsidRDefault="00FE3528">
      <w:pPr>
        <w:pStyle w:val="ConsPlusNormal"/>
        <w:spacing w:before="220"/>
        <w:ind w:firstLine="540"/>
        <w:jc w:val="both"/>
      </w:pPr>
      <w:r>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FE3528" w:rsidRDefault="00FE3528">
      <w:pPr>
        <w:pStyle w:val="ConsPlusNormal"/>
        <w:spacing w:before="220"/>
        <w:ind w:firstLine="540"/>
        <w:jc w:val="both"/>
      </w:pPr>
      <w:r>
        <w:t>7. Медиа-отряды освещали деятельность "Движения ТОС" в СМИ, провели мастер-классы по фото и видеомастерству, созданию видеороликов, информационных статей о ТОС.</w:t>
      </w:r>
    </w:p>
    <w:p w:rsidR="00FE3528" w:rsidRDefault="00FE3528">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FE3528" w:rsidRDefault="00FE3528">
      <w:pPr>
        <w:pStyle w:val="ConsPlusNormal"/>
        <w:spacing w:before="220"/>
        <w:ind w:firstLine="540"/>
        <w:jc w:val="both"/>
      </w:pPr>
      <w:r>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FE3528" w:rsidRDefault="00FE3528">
      <w:pPr>
        <w:pStyle w:val="ConsPlusNormal"/>
        <w:spacing w:before="220"/>
        <w:ind w:firstLine="540"/>
        <w:jc w:val="both"/>
      </w:pPr>
      <w:r>
        <w:t>Социальный эффект: получение подростками знаний и умений в работе с документами.</w:t>
      </w:r>
    </w:p>
    <w:p w:rsidR="00FE3528" w:rsidRDefault="00FE3528">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FE3528" w:rsidRDefault="00FE3528">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 после травм.</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r>
              <w:rPr>
                <w:color w:val="392C69"/>
              </w:rPr>
              <w:t>КонсультантПлюс: примечание.</w:t>
            </w:r>
          </w:p>
          <w:p w:rsidR="00FE3528" w:rsidRDefault="00FE3528">
            <w:pPr>
              <w:pStyle w:val="ConsPlusNormal"/>
              <w:jc w:val="both"/>
            </w:pPr>
            <w:r>
              <w:rPr>
                <w:color w:val="392C69"/>
              </w:rPr>
              <w:t>В официальном тексте документа, видимо, допущена опечатка: слова "граждан, содействие в реабилитации больных соматическими, психическими заболеваниями, после травм" повторяются дважды.</w:t>
            </w:r>
          </w:p>
        </w:tc>
      </w:tr>
    </w:tbl>
    <w:p w:rsidR="00FE3528" w:rsidRDefault="00FE3528">
      <w:pPr>
        <w:pStyle w:val="ConsPlusNormal"/>
        <w:spacing w:before="280"/>
        <w:ind w:firstLine="540"/>
        <w:jc w:val="both"/>
      </w:pPr>
      <w:r>
        <w:t>граждан, содействие в реабилитации больных соматическими, психическими заболеваниями, после травм.</w:t>
      </w:r>
    </w:p>
    <w:p w:rsidR="00FE3528" w:rsidRDefault="00FE3528">
      <w:pPr>
        <w:pStyle w:val="ConsPlusNormal"/>
        <w:spacing w:before="220"/>
        <w:ind w:firstLine="540"/>
        <w:jc w:val="both"/>
      </w:pPr>
      <w:r>
        <w:t xml:space="preserve">В городе активно реализуется </w:t>
      </w:r>
      <w:hyperlink r:id="rId53" w:history="1">
        <w:r>
          <w:rPr>
            <w:color w:val="0000FF"/>
          </w:rPr>
          <w:t>программа</w:t>
        </w:r>
      </w:hyperlink>
      <w:r>
        <w:t xml:space="preserve"> "Город молодости" 2011 - 2013 годов по следующим направлениям молодежной политики:</w:t>
      </w:r>
    </w:p>
    <w:p w:rsidR="00FE3528" w:rsidRDefault="00FE3528">
      <w:pPr>
        <w:pStyle w:val="ConsPlusNormal"/>
        <w:spacing w:before="220"/>
        <w:ind w:firstLine="540"/>
        <w:jc w:val="both"/>
      </w:pPr>
      <w:r>
        <w:t>патриотическое воспитание молодежи;</w:t>
      </w:r>
    </w:p>
    <w:p w:rsidR="00FE3528" w:rsidRDefault="00FE3528">
      <w:pPr>
        <w:pStyle w:val="ConsPlusNormal"/>
        <w:spacing w:before="220"/>
        <w:ind w:firstLine="540"/>
        <w:jc w:val="both"/>
      </w:pPr>
      <w:r>
        <w:t>развитие добровольческой (волонтерской) деятельности;</w:t>
      </w:r>
    </w:p>
    <w:p w:rsidR="00FE3528" w:rsidRDefault="00FE3528">
      <w:pPr>
        <w:pStyle w:val="ConsPlusNormal"/>
        <w:spacing w:before="220"/>
        <w:ind w:firstLine="540"/>
        <w:jc w:val="both"/>
      </w:pPr>
      <w:r>
        <w:t>информационная политика и информационное обеспечение молодежной политики;</w:t>
      </w:r>
    </w:p>
    <w:p w:rsidR="00FE3528" w:rsidRDefault="00FE3528">
      <w:pPr>
        <w:pStyle w:val="ConsPlusNormal"/>
        <w:spacing w:before="220"/>
        <w:ind w:firstLine="540"/>
        <w:jc w:val="both"/>
      </w:pPr>
      <w:r>
        <w:t>поддержка молодежных инициатив;</w:t>
      </w:r>
    </w:p>
    <w:p w:rsidR="00FE3528" w:rsidRDefault="00FE3528">
      <w:pPr>
        <w:pStyle w:val="ConsPlusNormal"/>
        <w:spacing w:before="220"/>
        <w:ind w:firstLine="540"/>
        <w:jc w:val="both"/>
      </w:pPr>
      <w:r>
        <w:t>содействие интеграции молодежи, находящейся в трудной жизненной ситуации, в жизни общества;</w:t>
      </w:r>
    </w:p>
    <w:p w:rsidR="00FE3528" w:rsidRDefault="00FE3528">
      <w:pPr>
        <w:pStyle w:val="ConsPlusNormal"/>
        <w:spacing w:before="220"/>
        <w:ind w:firstLine="540"/>
        <w:jc w:val="both"/>
      </w:pPr>
      <w:r>
        <w:t>пропаганда семейных ценностей и популяризация принципов здорового образа жизни;</w:t>
      </w:r>
    </w:p>
    <w:p w:rsidR="00FE3528" w:rsidRDefault="00FE3528">
      <w:pPr>
        <w:pStyle w:val="ConsPlusNormal"/>
        <w:spacing w:before="220"/>
        <w:ind w:firstLine="540"/>
        <w:jc w:val="both"/>
      </w:pPr>
      <w:r>
        <w:lastRenderedPageBreak/>
        <w:t>поддержка молодежного предпринимательства;</w:t>
      </w:r>
    </w:p>
    <w:p w:rsidR="00FE3528" w:rsidRDefault="00FE3528">
      <w:pPr>
        <w:pStyle w:val="ConsPlusNormal"/>
        <w:spacing w:before="220"/>
        <w:ind w:firstLine="540"/>
        <w:jc w:val="both"/>
      </w:pPr>
      <w:r>
        <w:t>организация досуга и отдыха молодежи в летний период.</w:t>
      </w:r>
    </w:p>
    <w:p w:rsidR="00FE3528" w:rsidRDefault="00FE3528">
      <w:pPr>
        <w:pStyle w:val="ConsPlusNormal"/>
        <w:spacing w:before="220"/>
        <w:ind w:firstLine="540"/>
        <w:jc w:val="both"/>
      </w:pPr>
      <w:r>
        <w:t xml:space="preserve">В </w:t>
      </w:r>
      <w:hyperlink r:id="rId54" w:history="1">
        <w:r>
          <w:rPr>
            <w:color w:val="0000FF"/>
          </w:rPr>
          <w:t>программу</w:t>
        </w:r>
      </w:hyperlink>
      <w:r>
        <w:t xml:space="preserve"> "Город молодости" включен </w:t>
      </w:r>
      <w:hyperlink r:id="rId55" w:history="1">
        <w:r>
          <w:rPr>
            <w:color w:val="0000FF"/>
          </w:rPr>
          <w:t>раздел</w:t>
        </w:r>
      </w:hyperlink>
      <w:r>
        <w:t xml:space="preserve"> "Молодежный профильный лагерь Арга". Данный раздел направлен на организацию отдыха в летний период, укрепление здоровья, обновление содержания образования, всестороннего воспитания, развития подростков и молодежи. Реализация мероприятий по данному направлению способствует совершенствованию организации летней кампании, развитию процесса оздоровления, воспитания, образования и повышению эффективности летнего отдыха и занятости подростков и молодежи.</w:t>
      </w:r>
    </w:p>
    <w:p w:rsidR="00FE3528" w:rsidRDefault="00FE3528">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образования подростков и молодежи через организацию профильного лагеря. Основными задачами являются:</w:t>
      </w:r>
    </w:p>
    <w:p w:rsidR="00FE3528" w:rsidRDefault="00FE3528">
      <w:pPr>
        <w:pStyle w:val="ConsPlusNormal"/>
        <w:spacing w:before="220"/>
        <w:ind w:firstLine="540"/>
        <w:jc w:val="both"/>
      </w:pPr>
      <w:r>
        <w:t>1. Создание условий для отдыха, воспитания, досуга и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FE3528" w:rsidRDefault="00FE3528">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FE3528" w:rsidRDefault="00FE3528">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FE3528" w:rsidRDefault="00FE3528">
      <w:pPr>
        <w:pStyle w:val="ConsPlusNormal"/>
        <w:spacing w:before="220"/>
        <w:ind w:firstLine="540"/>
        <w:jc w:val="both"/>
      </w:pPr>
      <w:r>
        <w:t>4. Поддержка молодежи в период социального становления личности.</w:t>
      </w:r>
    </w:p>
    <w:p w:rsidR="00FE3528" w:rsidRDefault="00FE3528">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2013 году количество участников молодежного форума "Арга" составило 204 человека, из них 60 ребят из западной группы городов и районов Красноярского края.</w:t>
      </w:r>
    </w:p>
    <w:p w:rsidR="00FE3528" w:rsidRDefault="00FE3528">
      <w:pPr>
        <w:pStyle w:val="ConsPlusNormal"/>
        <w:spacing w:before="220"/>
        <w:ind w:firstLine="540"/>
        <w:jc w:val="both"/>
      </w:pPr>
      <w:r>
        <w:t>Ежегодно отделом спорта, туризма и молодежной политики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ежегодно вручается Премия Главы города Ачинска.</w:t>
      </w:r>
    </w:p>
    <w:p w:rsidR="00FE3528" w:rsidRDefault="00FE3528">
      <w:pPr>
        <w:pStyle w:val="ConsPlusNormal"/>
        <w:jc w:val="both"/>
      </w:pPr>
      <w:r>
        <w:t xml:space="preserve">(абзац введен </w:t>
      </w:r>
      <w:hyperlink r:id="rId56"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FE3528" w:rsidRDefault="00FE3528">
      <w:pPr>
        <w:pStyle w:val="ConsPlusNormal"/>
        <w:spacing w:before="220"/>
        <w:ind w:firstLine="540"/>
        <w:jc w:val="both"/>
      </w:pPr>
      <w:r>
        <w:t>На начало 2013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1264 семьи, из них 294 молодые семьи.</w:t>
      </w:r>
    </w:p>
    <w:p w:rsidR="00FE3528" w:rsidRDefault="00FE3528">
      <w:pPr>
        <w:pStyle w:val="ConsPlusNormal"/>
        <w:spacing w:before="220"/>
        <w:ind w:firstLine="540"/>
        <w:jc w:val="both"/>
      </w:pPr>
      <w:r>
        <w:lastRenderedPageBreak/>
        <w:t xml:space="preserve">Согласно </w:t>
      </w:r>
      <w:hyperlink r:id="rId57" w:history="1">
        <w:r>
          <w:rPr>
            <w:color w:val="0000FF"/>
          </w:rPr>
          <w:t>Постановлению</w:t>
        </w:r>
      </w:hyperlink>
      <w:r>
        <w:t xml:space="preserve"> Правительства РФ от 29.12.2007 N 979 "О внесении изменений в акты Правительства Российской Федерации по вопросам реализации мероприятий по обеспечению жильем молодых семей" возраст каждого из супругов либо одного родителя в неполной семье на дату утверждения Администрацией города списка молодых семей - претендентов на получение социальных выплат в текущем году не должен превышать 35 лет (включительно).</w:t>
      </w:r>
    </w:p>
    <w:p w:rsidR="00FE3528" w:rsidRDefault="00FE3528">
      <w:pPr>
        <w:pStyle w:val="ConsPlusNormal"/>
        <w:spacing w:before="220"/>
        <w:ind w:firstLine="540"/>
        <w:jc w:val="both"/>
      </w:pPr>
      <w:r>
        <w:t xml:space="preserve">Поддержка в приобретении жилья молодыми семьями осуществляется на территории города Ачинска с 2006 года в соответствии с городской целевой </w:t>
      </w:r>
      <w:hyperlink r:id="rId58" w:history="1">
        <w:r>
          <w:rPr>
            <w:color w:val="0000FF"/>
          </w:rPr>
          <w:t>программой</w:t>
        </w:r>
      </w:hyperlink>
      <w:r>
        <w:t xml:space="preserve"> "Обеспечение жильем молодых семей" на 2006 - 2008 годы, утвержденной Решением Ачинского городского Совета депутатов от 03.11.2006 N 19-108р, в соответствии с долгосрочной городской целевой </w:t>
      </w:r>
      <w:hyperlink r:id="rId59" w:history="1">
        <w:r>
          <w:rPr>
            <w:color w:val="0000FF"/>
          </w:rPr>
          <w:t>программой</w:t>
        </w:r>
      </w:hyperlink>
      <w:r>
        <w:t xml:space="preserve"> "Обеспечение жильем молодых семей" на 2009 - 2011 годы, утвержденной Постановлением Главы города Ачинска от 22.01.2009 N 014-п, и в соответствии с долгосрочной городской целевой </w:t>
      </w:r>
      <w:hyperlink r:id="rId60" w:history="1">
        <w:r>
          <w:rPr>
            <w:color w:val="0000FF"/>
          </w:rPr>
          <w:t>программой</w:t>
        </w:r>
      </w:hyperlink>
      <w:r>
        <w:t xml:space="preserve"> "Обеспечение жильем молодых семей" на 2012 - 2015 годы, утвержденной Постановлением Администрации города Ачинска от 21.12.2011 N 450-п.</w:t>
      </w:r>
    </w:p>
    <w:p w:rsidR="00FE3528" w:rsidRDefault="00FE3528">
      <w:pPr>
        <w:pStyle w:val="ConsPlusNormal"/>
        <w:spacing w:before="220"/>
        <w:ind w:firstLine="540"/>
        <w:jc w:val="both"/>
      </w:pPr>
      <w:r>
        <w:t>В рамках данных программ в 2009 - 2011 годах в городе Ачинске 16 молодых семей получили свидетельства о выделении социальной выплаты на приобретение жилья или строительство индивидуального жилого дома, в 2012 году 54 молодые семьи получили свидетельства о выделении социальной выплаты на приобретение жилья или строительство индивидуального жилого дома, в 2013 году 26 молодым семьям выданы свидетельства о выделении социальной выплаты на приобретение жилья или строительство индивидуального жилого дома.</w:t>
      </w:r>
    </w:p>
    <w:p w:rsidR="00FE3528" w:rsidRDefault="00FE3528">
      <w:pPr>
        <w:pStyle w:val="ConsPlusNormal"/>
        <w:spacing w:before="220"/>
        <w:ind w:firstLine="540"/>
        <w:jc w:val="both"/>
      </w:pPr>
      <w: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w:t>
      </w:r>
    </w:p>
    <w:p w:rsidR="00FE3528" w:rsidRDefault="00FE3528">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FE3528" w:rsidRDefault="00FE3528">
      <w:pPr>
        <w:pStyle w:val="ConsPlusNormal"/>
        <w:spacing w:before="220"/>
        <w:ind w:firstLine="540"/>
        <w:jc w:val="both"/>
      </w:pPr>
      <w: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бюджетов различных уровней.</w:t>
      </w:r>
    </w:p>
    <w:p w:rsidR="00FE3528" w:rsidRDefault="00FE3528">
      <w:pPr>
        <w:pStyle w:val="ConsPlusNormal"/>
        <w:spacing w:before="220"/>
        <w:ind w:firstLine="540"/>
        <w:jc w:val="both"/>
      </w:pPr>
      <w:r>
        <w:t>Преодоление финансовых рисков возможно при условии достаточного и своевременного финансирования мероприятий из местного и краевого бюджетов.</w:t>
      </w:r>
    </w:p>
    <w:p w:rsidR="00FE3528" w:rsidRDefault="00FE3528">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FE3528" w:rsidRDefault="00FE3528">
      <w:pPr>
        <w:pStyle w:val="ConsPlusNormal"/>
        <w:spacing w:before="220"/>
        <w:ind w:firstLine="540"/>
        <w:jc w:val="both"/>
      </w:pPr>
      <w:r>
        <w:t>осуществление внутреннего контроля исполнения мероприятий Программы;</w:t>
      </w:r>
    </w:p>
    <w:p w:rsidR="00FE3528" w:rsidRDefault="00FE3528">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FE3528" w:rsidRDefault="00FE3528">
      <w:pPr>
        <w:pStyle w:val="ConsPlusNormal"/>
        <w:ind w:firstLine="540"/>
        <w:jc w:val="both"/>
      </w:pPr>
    </w:p>
    <w:p w:rsidR="00FE3528" w:rsidRDefault="00FE3528">
      <w:pPr>
        <w:pStyle w:val="ConsPlusNormal"/>
        <w:jc w:val="center"/>
        <w:outlineLvl w:val="1"/>
      </w:pPr>
      <w:r>
        <w:t>3. ПРИОРИТЕТЫ И ЦЕЛИ СОЦИАЛЬНО-ЭКОНОМИЧЕСКОГО РАЗВИТИЯ</w:t>
      </w:r>
    </w:p>
    <w:p w:rsidR="00FE3528" w:rsidRDefault="00FE3528">
      <w:pPr>
        <w:pStyle w:val="ConsPlusNormal"/>
        <w:jc w:val="center"/>
      </w:pPr>
      <w:r>
        <w:t>В СФЕРЕ МОЛОДЕЖНОЙ ПОЛИТИКИ, ОПИСАНИЕ ОСНОВНЫХ ЦЕЛЕЙ</w:t>
      </w:r>
    </w:p>
    <w:p w:rsidR="00FE3528" w:rsidRDefault="00FE3528">
      <w:pPr>
        <w:pStyle w:val="ConsPlusNormal"/>
        <w:jc w:val="center"/>
      </w:pPr>
      <w:r>
        <w:t>И ЗАДАЧ ПРОГРАММЫ, ПРОГНОЗ РАЗВИТИЯ СФЕРЫ</w:t>
      </w:r>
    </w:p>
    <w:p w:rsidR="00FE3528" w:rsidRDefault="00FE3528">
      <w:pPr>
        <w:pStyle w:val="ConsPlusNormal"/>
        <w:jc w:val="center"/>
      </w:pPr>
      <w:r>
        <w:t>МОЛОДЕЖНОЙ ПОЛИТИКИ</w:t>
      </w:r>
    </w:p>
    <w:p w:rsidR="00FE3528" w:rsidRDefault="00FE3528">
      <w:pPr>
        <w:pStyle w:val="ConsPlusNormal"/>
        <w:jc w:val="center"/>
      </w:pPr>
    </w:p>
    <w:p w:rsidR="00FE3528" w:rsidRDefault="00FE3528">
      <w:pPr>
        <w:pStyle w:val="ConsPlusNormal"/>
        <w:ind w:firstLine="540"/>
        <w:jc w:val="both"/>
      </w:pPr>
      <w:r>
        <w:t>Приоритетами в реализации Программы являются:</w:t>
      </w:r>
    </w:p>
    <w:p w:rsidR="00FE3528" w:rsidRDefault="00FE3528">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FE3528" w:rsidRDefault="00FE3528">
      <w:pPr>
        <w:pStyle w:val="ConsPlusNormal"/>
        <w:spacing w:before="220"/>
        <w:ind w:firstLine="540"/>
        <w:jc w:val="both"/>
      </w:pPr>
      <w:r>
        <w:t>- улучшение жилищных условий молодых семей.</w:t>
      </w:r>
    </w:p>
    <w:p w:rsidR="00FE3528" w:rsidRDefault="00FE3528">
      <w:pPr>
        <w:pStyle w:val="ConsPlusNormal"/>
        <w:spacing w:before="220"/>
        <w:ind w:firstLine="540"/>
        <w:jc w:val="both"/>
      </w:pPr>
      <w:r>
        <w:t>В рамках приоритета "Повышение гражданской активности молодежи в решении социально-экономических задач развития города Ачинска" выделено 2 направления:</w:t>
      </w:r>
    </w:p>
    <w:p w:rsidR="00FE3528" w:rsidRDefault="00FE3528">
      <w:pPr>
        <w:pStyle w:val="ConsPlusNormal"/>
        <w:spacing w:before="220"/>
        <w:ind w:firstLine="540"/>
        <w:jc w:val="both"/>
      </w:pPr>
      <w:r>
        <w:t>- в направлении "Развитие молодежной политики города Ачинска" предстоит обеспечить:</w:t>
      </w:r>
    </w:p>
    <w:p w:rsidR="00FE3528" w:rsidRDefault="00FE3528">
      <w:pPr>
        <w:pStyle w:val="ConsPlusNormal"/>
        <w:spacing w:before="220"/>
        <w:ind w:firstLine="540"/>
        <w:jc w:val="both"/>
      </w:pPr>
      <w:r>
        <w:t>создание эффективных форм привлечения молодежных лидеров и их продвижения для трансляции системы ценностей;</w:t>
      </w:r>
    </w:p>
    <w:p w:rsidR="00FE3528" w:rsidRDefault="00FE3528">
      <w:pPr>
        <w:pStyle w:val="ConsPlusNormal"/>
        <w:spacing w:before="220"/>
        <w:ind w:firstLine="540"/>
        <w:jc w:val="both"/>
      </w:pPr>
      <w:r>
        <w:t>развитие механизмов поддержки молодежных инициатив;</w:t>
      </w:r>
    </w:p>
    <w:p w:rsidR="00FE3528" w:rsidRDefault="00FE3528">
      <w:pPr>
        <w:pStyle w:val="ConsPlusNormal"/>
        <w:spacing w:before="220"/>
        <w:ind w:firstLine="540"/>
        <w:jc w:val="both"/>
      </w:pPr>
      <w:r>
        <w:t>- в направлении "Совершенствование технологий работы с гражданскими инициативами молодежи" предстоит обеспечить:</w:t>
      </w:r>
    </w:p>
    <w:p w:rsidR="00FE3528" w:rsidRDefault="00FE3528">
      <w:pPr>
        <w:pStyle w:val="ConsPlusNormal"/>
        <w:spacing w:before="220"/>
        <w:ind w:firstLine="540"/>
        <w:jc w:val="both"/>
      </w:pPr>
      <w:r>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FE3528" w:rsidRDefault="00FE3528">
      <w:pPr>
        <w:pStyle w:val="ConsPlusNormal"/>
        <w:spacing w:before="220"/>
        <w:ind w:firstLine="540"/>
        <w:jc w:val="both"/>
      </w:pPr>
      <w:r>
        <w:t>поддержку и институционализацию инициатив молодых людей, отвечающих направлениям флагманских программ;</w:t>
      </w:r>
    </w:p>
    <w:p w:rsidR="00FE3528" w:rsidRDefault="00FE3528">
      <w:pPr>
        <w:pStyle w:val="ConsPlusNormal"/>
        <w:spacing w:before="220"/>
        <w:ind w:firstLine="540"/>
        <w:jc w:val="both"/>
      </w:pPr>
      <w: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FE3528" w:rsidRDefault="00FE3528">
      <w:pPr>
        <w:pStyle w:val="ConsPlusNormal"/>
        <w:spacing w:before="220"/>
        <w:ind w:firstLine="540"/>
        <w:jc w:val="both"/>
      </w:pPr>
      <w:r>
        <w:t>В рамках приоритета "Обеспечение жильем молодых семей в городе Ачинске" предстоит обеспечить:</w:t>
      </w:r>
    </w:p>
    <w:p w:rsidR="00FE3528" w:rsidRDefault="00FE3528">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FE3528" w:rsidRDefault="00FE3528">
      <w:pPr>
        <w:pStyle w:val="ConsPlusNormal"/>
        <w:spacing w:before="220"/>
        <w:ind w:firstLine="540"/>
        <w:jc w:val="both"/>
      </w:pPr>
      <w: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FE3528" w:rsidRDefault="00FE3528">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FE3528" w:rsidRDefault="00FE3528">
      <w:pPr>
        <w:pStyle w:val="ConsPlusNormal"/>
        <w:spacing w:before="220"/>
        <w:ind w:firstLine="540"/>
        <w:jc w:val="both"/>
      </w:pPr>
      <w:r>
        <w:t>Задачи, реализуемые в рамках поставленной цели:</w:t>
      </w:r>
    </w:p>
    <w:p w:rsidR="00FE3528" w:rsidRDefault="00FE3528">
      <w:pPr>
        <w:pStyle w:val="ConsPlusNormal"/>
        <w:spacing w:before="220"/>
        <w:ind w:firstLine="540"/>
        <w:jc w:val="both"/>
      </w:pPr>
      <w:r>
        <w:t>1. Создание условий успешной социализации и эффективной самореализации молодежи в интересах развития города.</w:t>
      </w:r>
    </w:p>
    <w:p w:rsidR="00FE3528" w:rsidRDefault="00FE3528">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FE3528" w:rsidRDefault="00FE3528">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FE3528" w:rsidRDefault="00FE3528">
      <w:pPr>
        <w:pStyle w:val="ConsPlusNormal"/>
        <w:ind w:firstLine="540"/>
        <w:jc w:val="both"/>
      </w:pPr>
    </w:p>
    <w:p w:rsidR="00FE3528" w:rsidRDefault="00FE3528">
      <w:pPr>
        <w:pStyle w:val="ConsPlusNormal"/>
        <w:jc w:val="center"/>
        <w:outlineLvl w:val="1"/>
      </w:pPr>
      <w:r>
        <w:lastRenderedPageBreak/>
        <w:t>4. МЕХАНИЗМ РЕАЛИЗАЦИИ ОТДЕЛЬНЫХ МЕРОПРИЯТИЙ</w:t>
      </w:r>
    </w:p>
    <w:p w:rsidR="00FE3528" w:rsidRDefault="00FE3528">
      <w:pPr>
        <w:pStyle w:val="ConsPlusNormal"/>
        <w:jc w:val="center"/>
      </w:pPr>
      <w:r>
        <w:t>МУНИЦИПАЛЬНОЙ ПРОГРАММЫ</w:t>
      </w:r>
    </w:p>
    <w:p w:rsidR="00FE3528" w:rsidRDefault="00FE3528">
      <w:pPr>
        <w:pStyle w:val="ConsPlusNormal"/>
        <w:ind w:firstLine="540"/>
        <w:jc w:val="both"/>
      </w:pPr>
    </w:p>
    <w:p w:rsidR="00FE3528" w:rsidRDefault="00FE3528">
      <w:pPr>
        <w:pStyle w:val="ConsPlusNormal"/>
        <w:ind w:firstLine="540"/>
        <w:jc w:val="both"/>
      </w:pPr>
      <w:r>
        <w:t>Решение задач Программы достигается реализацией подпрограмм, реализация отдельных мероприятий не предусмотрена.</w:t>
      </w:r>
    </w:p>
    <w:p w:rsidR="00FE3528" w:rsidRDefault="00FE3528">
      <w:pPr>
        <w:pStyle w:val="ConsPlusNormal"/>
        <w:spacing w:before="220"/>
        <w:jc w:val="right"/>
      </w:pPr>
      <w:r>
        <w:t xml:space="preserve">Организационные, экономические и правовые механизмы, необходимые для достижения поставленных целей Программы, представлены в подпрограммах (согласно </w:t>
      </w:r>
      <w:hyperlink w:anchor="P1395" w:history="1">
        <w:r>
          <w:rPr>
            <w:color w:val="0000FF"/>
          </w:rPr>
          <w:t>приложению N 1</w:t>
        </w:r>
      </w:hyperlink>
      <w:r>
        <w:t xml:space="preserve"> и N </w:t>
      </w:r>
      <w:hyperlink w:anchor="P1992" w:history="1">
        <w:r>
          <w:rPr>
            <w:color w:val="0000FF"/>
          </w:rPr>
          <w:t>2</w:t>
        </w:r>
      </w:hyperlink>
      <w:r>
        <w:t xml:space="preserve"> к муниципальной программе).</w:t>
      </w:r>
    </w:p>
    <w:p w:rsidR="00FE3528" w:rsidRDefault="00FE3528">
      <w:pPr>
        <w:pStyle w:val="ConsPlusNormal"/>
        <w:ind w:firstLine="540"/>
        <w:jc w:val="both"/>
      </w:pPr>
    </w:p>
    <w:p w:rsidR="00FE3528" w:rsidRDefault="00FE3528">
      <w:pPr>
        <w:pStyle w:val="ConsPlusNormal"/>
        <w:jc w:val="center"/>
        <w:outlineLvl w:val="1"/>
      </w:pPr>
      <w:r>
        <w:t>5. ПРОГНОЗ КОНЕЧНЫХ РЕЗУЛЬТАТОВ МУНИЦИПАЛЬНОЙ ПРОГРАММЫ,</w:t>
      </w:r>
    </w:p>
    <w:p w:rsidR="00FE3528" w:rsidRDefault="00FE3528">
      <w:pPr>
        <w:pStyle w:val="ConsPlusNormal"/>
        <w:jc w:val="center"/>
      </w:pPr>
      <w:r>
        <w:t>ХАРАКТЕРИЗУЮЩИХ ЦЕЛЕВОЕ ИЗМЕНЕНИЕ СОСТОЯНИЯ УРОВНЯ</w:t>
      </w:r>
    </w:p>
    <w:p w:rsidR="00FE3528" w:rsidRDefault="00FE3528">
      <w:pPr>
        <w:pStyle w:val="ConsPlusNormal"/>
        <w:jc w:val="center"/>
      </w:pPr>
      <w:r>
        <w:t>И КАЧЕСТВА ЖИЗНИ НАСЕЛЕНИЯ В СФЕРЕ МОЛОДЕЖНОЙ ПОЛИТИКИ</w:t>
      </w:r>
    </w:p>
    <w:p w:rsidR="00FE3528" w:rsidRDefault="00FE3528">
      <w:pPr>
        <w:pStyle w:val="ConsPlusNormal"/>
        <w:jc w:val="center"/>
      </w:pPr>
      <w:r>
        <w:t>НА ТЕРРИТОРИИ ГОРОДА АЧИНСКА</w:t>
      </w:r>
    </w:p>
    <w:p w:rsidR="00FE3528" w:rsidRDefault="00FE3528">
      <w:pPr>
        <w:pStyle w:val="ConsPlusNormal"/>
        <w:ind w:firstLine="540"/>
        <w:jc w:val="both"/>
      </w:pPr>
    </w:p>
    <w:p w:rsidR="00FE3528" w:rsidRDefault="00FE3528">
      <w:pPr>
        <w:pStyle w:val="ConsPlusNormal"/>
        <w:ind w:firstLine="540"/>
        <w:jc w:val="both"/>
      </w:pPr>
      <w:r>
        <w:t>Своевременная и в полном объеме реализация Программы позволит:</w:t>
      </w:r>
    </w:p>
    <w:p w:rsidR="00FE3528" w:rsidRDefault="00FE3528">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8 проектов в 2013 году до 30 проектов в 2014 году, до 35 проектов в 2015 году, до 40 проектов в 2016 году;</w:t>
      </w:r>
    </w:p>
    <w:p w:rsidR="00FE3528" w:rsidRDefault="00FE3528">
      <w:pPr>
        <w:pStyle w:val="ConsPlusNormal"/>
        <w:jc w:val="both"/>
      </w:pPr>
      <w:r>
        <w:t xml:space="preserve">(в ред. </w:t>
      </w:r>
      <w:hyperlink r:id="rId61"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увеличить долю (удельный вес) молодежи, вовлеченной в реализацию проектов / мероприятий молодежной политики, от общего количества молодежи города Ачинска с 47 % в 2013 году до 48 % в 2014 году, до 49 % в 2015 году, до 50 % в 2016 году;</w:t>
      </w:r>
    </w:p>
    <w:p w:rsidR="00FE3528" w:rsidRDefault="00FE3528">
      <w:pPr>
        <w:pStyle w:val="ConsPlusNormal"/>
        <w:jc w:val="both"/>
      </w:pPr>
      <w:r>
        <w:t xml:space="preserve">(в ред. </w:t>
      </w:r>
      <w:hyperlink r:id="rId62"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увеличить долю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4,4 % в 2013 году до 4,8 % в 2014 году, до 5,0 % в 2015 году, до 5,2 % в 2016 году;</w:t>
      </w:r>
    </w:p>
    <w:p w:rsidR="00FE3528" w:rsidRDefault="00FE3528">
      <w:pPr>
        <w:pStyle w:val="ConsPlusNormal"/>
        <w:jc w:val="both"/>
      </w:pPr>
      <w:r>
        <w:t xml:space="preserve">(в ред. </w:t>
      </w:r>
      <w:hyperlink r:id="rId63"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увеличить количество молодых семей, получивших свидетельства о выделении социальных выплат на приобретение или строительство жилья, с 26 семей в 2013 году и до 199 семей в 2014 - 2015 годах.</w:t>
      </w:r>
    </w:p>
    <w:p w:rsidR="00FE3528" w:rsidRDefault="00FE3528">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FE3528" w:rsidRDefault="00FE3528">
      <w:pPr>
        <w:pStyle w:val="ConsPlusNormal"/>
        <w:spacing w:before="220"/>
        <w:ind w:firstLine="540"/>
        <w:jc w:val="both"/>
      </w:pPr>
      <w:hyperlink w:anchor="P286"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 </w:t>
      </w:r>
      <w:hyperlink w:anchor="P411" w:history="1">
        <w:r>
          <w:rPr>
            <w:color w:val="0000FF"/>
          </w:rPr>
          <w:t>значения</w:t>
        </w:r>
      </w:hyperlink>
      <w:r>
        <w:t xml:space="preserve"> целевых показателей на долгосрочный период представлены в приложении N 2 к Программе.</w:t>
      </w:r>
    </w:p>
    <w:p w:rsidR="00FE3528" w:rsidRDefault="00FE3528">
      <w:pPr>
        <w:pStyle w:val="ConsPlusNormal"/>
        <w:ind w:firstLine="540"/>
        <w:jc w:val="both"/>
      </w:pPr>
    </w:p>
    <w:p w:rsidR="00FE3528" w:rsidRDefault="00FE3528">
      <w:pPr>
        <w:pStyle w:val="ConsPlusNormal"/>
        <w:jc w:val="center"/>
        <w:outlineLvl w:val="1"/>
      </w:pPr>
      <w:r>
        <w:t>6. ПЕРЕЧЕНЬ ПОДПРОГРАММ С УКАЗАНИЕМ СРОКОВ ИХ РЕАЛИЗАЦИИ</w:t>
      </w:r>
    </w:p>
    <w:p w:rsidR="00FE3528" w:rsidRDefault="00FE3528">
      <w:pPr>
        <w:pStyle w:val="ConsPlusNormal"/>
        <w:jc w:val="center"/>
      </w:pPr>
      <w:r>
        <w:t>И ОЖИДАЕМЫХ РЕЗУЛЬТАТОВ</w:t>
      </w:r>
    </w:p>
    <w:p w:rsidR="00FE3528" w:rsidRDefault="00FE3528">
      <w:pPr>
        <w:pStyle w:val="ConsPlusNormal"/>
        <w:ind w:firstLine="540"/>
        <w:jc w:val="both"/>
      </w:pPr>
    </w:p>
    <w:p w:rsidR="00FE3528" w:rsidRDefault="00FE3528">
      <w:pPr>
        <w:pStyle w:val="ConsPlusNormal"/>
        <w:ind w:firstLine="540"/>
        <w:jc w:val="both"/>
      </w:pPr>
      <w:r>
        <w:t>Программа включает 2 подпрограммы:</w:t>
      </w:r>
    </w:p>
    <w:p w:rsidR="00FE3528" w:rsidRDefault="00FE3528">
      <w:pPr>
        <w:pStyle w:val="ConsPlusNormal"/>
        <w:spacing w:before="220"/>
        <w:ind w:firstLine="540"/>
        <w:jc w:val="both"/>
      </w:pPr>
      <w:hyperlink w:anchor="P1395" w:history="1">
        <w:r>
          <w:rPr>
            <w:color w:val="0000FF"/>
          </w:rPr>
          <w:t>подпрограмма 1</w:t>
        </w:r>
      </w:hyperlink>
      <w:r>
        <w:t xml:space="preserve"> "Реализация молодежной политики в городе Ачинске";</w:t>
      </w:r>
    </w:p>
    <w:p w:rsidR="00FE3528" w:rsidRDefault="00FE3528">
      <w:pPr>
        <w:pStyle w:val="ConsPlusNormal"/>
        <w:spacing w:before="220"/>
        <w:ind w:firstLine="540"/>
        <w:jc w:val="both"/>
      </w:pPr>
      <w:hyperlink w:anchor="P1992" w:history="1">
        <w:r>
          <w:rPr>
            <w:color w:val="0000FF"/>
          </w:rPr>
          <w:t>подпрограмма 2</w:t>
        </w:r>
      </w:hyperlink>
      <w:r>
        <w:t xml:space="preserve"> "Обеспечение жильем молодых семей в городе".</w:t>
      </w:r>
    </w:p>
    <w:p w:rsidR="00FE3528" w:rsidRDefault="00FE3528">
      <w:pPr>
        <w:pStyle w:val="ConsPlusNormal"/>
        <w:spacing w:before="220"/>
        <w:ind w:firstLine="540"/>
        <w:jc w:val="both"/>
      </w:pPr>
      <w:r>
        <w:t xml:space="preserve">Реализация мероприятий подпрограмм в комплексе призвана обеспечить достижение цели </w:t>
      </w:r>
      <w:r>
        <w:lastRenderedPageBreak/>
        <w:t>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поддержки в решении жилищной проблемы молодых семей.</w:t>
      </w:r>
    </w:p>
    <w:p w:rsidR="00FE3528" w:rsidRDefault="00FE3528">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несовершеннолетних граждан, принявших участие в профильных палаточных лагерях, и количество созданных рабочих мест для несовершеннолетних подростков, увеличить количество молодых семей, получивших свидетельства о выделении социальных выплат на приобретение или строительство жилья.</w:t>
      </w:r>
    </w:p>
    <w:p w:rsidR="00FE3528" w:rsidRDefault="00FE3528">
      <w:pPr>
        <w:pStyle w:val="ConsPlusNormal"/>
        <w:ind w:firstLine="540"/>
        <w:jc w:val="both"/>
      </w:pPr>
    </w:p>
    <w:p w:rsidR="00FE3528" w:rsidRDefault="00FE3528">
      <w:pPr>
        <w:pStyle w:val="ConsPlusNormal"/>
        <w:jc w:val="center"/>
        <w:outlineLvl w:val="1"/>
      </w:pPr>
      <w:r>
        <w:t>7. ИНФОРМАЦИЯ О РАСПРЕДЕЛЕНИИ ПЛАНИРУЕМЫХ РАСХОДОВ</w:t>
      </w:r>
    </w:p>
    <w:p w:rsidR="00FE3528" w:rsidRDefault="00FE3528">
      <w:pPr>
        <w:pStyle w:val="ConsPlusNormal"/>
        <w:jc w:val="center"/>
      </w:pPr>
      <w:r>
        <w:t>ПО ОТДЕЛЬНЫМ МЕРОПРИЯТИЯМ ПОДПРОГРАММ</w:t>
      </w:r>
    </w:p>
    <w:p w:rsidR="00FE3528" w:rsidRDefault="00FE3528">
      <w:pPr>
        <w:pStyle w:val="ConsPlusNormal"/>
        <w:ind w:firstLine="540"/>
        <w:jc w:val="both"/>
      </w:pPr>
    </w:p>
    <w:p w:rsidR="00FE3528" w:rsidRDefault="00FE3528">
      <w:pPr>
        <w:pStyle w:val="ConsPlusNormal"/>
        <w:ind w:firstLine="540"/>
        <w:jc w:val="both"/>
      </w:pPr>
      <w:hyperlink w:anchor="P496" w:history="1">
        <w:r>
          <w:rPr>
            <w:color w:val="0000FF"/>
          </w:rPr>
          <w:t>Информация</w:t>
        </w:r>
      </w:hyperlink>
      <w:r>
        <w:t xml:space="preserve"> о распределении планируемых расходов по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N 3 к Программе.</w:t>
      </w:r>
    </w:p>
    <w:p w:rsidR="00FE3528" w:rsidRDefault="00FE3528">
      <w:pPr>
        <w:pStyle w:val="ConsPlusNormal"/>
        <w:ind w:firstLine="540"/>
        <w:jc w:val="both"/>
      </w:pPr>
    </w:p>
    <w:p w:rsidR="00FE3528" w:rsidRDefault="00FE3528">
      <w:pPr>
        <w:pStyle w:val="ConsPlusNormal"/>
        <w:jc w:val="center"/>
        <w:outlineLvl w:val="1"/>
      </w:pPr>
      <w:r>
        <w:t>8. ИНФОРМАЦИЯ О РЕСУРСНОМ ОБЕСПЕЧЕНИИ И ПРОГНОЗНОЙ</w:t>
      </w:r>
    </w:p>
    <w:p w:rsidR="00FE3528" w:rsidRDefault="00FE3528">
      <w:pPr>
        <w:pStyle w:val="ConsPlusNormal"/>
        <w:jc w:val="center"/>
      </w:pPr>
      <w:r>
        <w:t>ОЦЕНКЕ РАСХОДОВ НА РЕАЛИЗАЦИЮ ЦЕЛЕЙ МУНИЦИПАЛЬНОЙ ПРОГРАММЫ</w:t>
      </w:r>
    </w:p>
    <w:p w:rsidR="00FE3528" w:rsidRDefault="00FE3528">
      <w:pPr>
        <w:pStyle w:val="ConsPlusNormal"/>
        <w:ind w:firstLine="540"/>
        <w:jc w:val="both"/>
      </w:pPr>
    </w:p>
    <w:p w:rsidR="00FE3528" w:rsidRDefault="00FE3528">
      <w:pPr>
        <w:pStyle w:val="ConsPlusNormal"/>
        <w:ind w:firstLine="540"/>
        <w:jc w:val="both"/>
      </w:pPr>
      <w:r>
        <w:t>Основными направлениями расходов являются:</w:t>
      </w:r>
    </w:p>
    <w:p w:rsidR="00FE3528" w:rsidRDefault="00FE3528">
      <w:pPr>
        <w:pStyle w:val="ConsPlusNormal"/>
        <w:spacing w:before="220"/>
        <w:ind w:firstLine="540"/>
        <w:jc w:val="both"/>
      </w:pPr>
      <w:r>
        <w:t>обеспечение выполнения муниципального задания муниципальными бюджетными учреждениями в сфере молодежной политики по организации предоставления ими муниципальных услуг;</w:t>
      </w:r>
    </w:p>
    <w:p w:rsidR="00FE3528" w:rsidRDefault="00FE3528">
      <w:pPr>
        <w:pStyle w:val="ConsPlusNormal"/>
        <w:spacing w:before="220"/>
        <w:ind w:firstLine="540"/>
        <w:jc w:val="both"/>
      </w:pPr>
      <w:r>
        <w:t>обеспечение выполнения соглашений на цели, не связанные с выполнением муниципального задания, на выполнение муниципальных услуг муниципальными учреждениями в сфере молодежной политики;</w:t>
      </w:r>
    </w:p>
    <w:p w:rsidR="00FE3528" w:rsidRDefault="00FE3528">
      <w:pPr>
        <w:pStyle w:val="ConsPlusNormal"/>
        <w:spacing w:before="220"/>
        <w:ind w:firstLine="540"/>
        <w:jc w:val="both"/>
      </w:pPr>
      <w:r>
        <w:t xml:space="preserve">реализация </w:t>
      </w:r>
      <w:hyperlink r:id="rId64" w:history="1">
        <w:r>
          <w:rPr>
            <w:color w:val="0000FF"/>
          </w:rPr>
          <w:t>Закона</w:t>
        </w:r>
      </w:hyperlink>
      <w:r>
        <w:t xml:space="preserve"> Красноярского края от 8 декабря 2006 года N 20-5445 "О государственной молодежной политике Красноярского края";</w:t>
      </w:r>
    </w:p>
    <w:p w:rsidR="00FE3528" w:rsidRDefault="00FE3528">
      <w:pPr>
        <w:pStyle w:val="ConsPlusNormal"/>
        <w:spacing w:before="220"/>
        <w:ind w:firstLine="540"/>
        <w:jc w:val="both"/>
      </w:pPr>
      <w:r>
        <w:t xml:space="preserve">выполнение </w:t>
      </w:r>
      <w:hyperlink r:id="rId65" w:history="1">
        <w:r>
          <w:rPr>
            <w:color w:val="0000FF"/>
          </w:rPr>
          <w:t>Постановления</w:t>
        </w:r>
      </w:hyperlink>
      <w:r>
        <w:t xml:space="preserve"> Правительства Российской Федерации от 17.12.2010 N 1050 "Об утверждении федеральной целевой программы "Жилище" на 2011 - 2015 годы".</w:t>
      </w:r>
    </w:p>
    <w:p w:rsidR="00FE3528" w:rsidRDefault="00FE3528">
      <w:pPr>
        <w:pStyle w:val="ConsPlusNormal"/>
        <w:spacing w:before="220"/>
        <w:ind w:firstLine="540"/>
        <w:jc w:val="both"/>
      </w:pPr>
      <w: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представлены в </w:t>
      </w:r>
      <w:hyperlink w:anchor="P621" w:history="1">
        <w:r>
          <w:rPr>
            <w:color w:val="0000FF"/>
          </w:rPr>
          <w:t>приложении N 4</w:t>
        </w:r>
      </w:hyperlink>
      <w:r>
        <w:t xml:space="preserve"> к Программе.</w:t>
      </w:r>
    </w:p>
    <w:p w:rsidR="00FE3528" w:rsidRDefault="00FE3528">
      <w:pPr>
        <w:pStyle w:val="ConsPlusNormal"/>
        <w:ind w:firstLine="540"/>
        <w:jc w:val="both"/>
      </w:pPr>
    </w:p>
    <w:p w:rsidR="00FE3528" w:rsidRDefault="00FE3528">
      <w:pPr>
        <w:pStyle w:val="ConsPlusNormal"/>
        <w:jc w:val="center"/>
        <w:outlineLvl w:val="1"/>
      </w:pPr>
      <w:r>
        <w:t>9. ПРОГНОЗ СВОДНЫХ ПОКАЗАТЕЛЕЙ МУНИЦИПАЛЬНЫХ ЗАДАНИЙ</w:t>
      </w:r>
    </w:p>
    <w:p w:rsidR="00FE3528" w:rsidRDefault="00FE3528">
      <w:pPr>
        <w:pStyle w:val="ConsPlusNormal"/>
        <w:ind w:firstLine="540"/>
        <w:jc w:val="both"/>
      </w:pPr>
    </w:p>
    <w:p w:rsidR="00FE3528" w:rsidRDefault="00FE3528">
      <w:pPr>
        <w:pStyle w:val="ConsPlusNormal"/>
        <w:ind w:firstLine="540"/>
        <w:jc w:val="both"/>
      </w:pPr>
      <w:r>
        <w:t>В рамках реализации Программы предусматривается оказание следующих муниципальных услуг (работ):</w:t>
      </w:r>
    </w:p>
    <w:p w:rsidR="00FE3528" w:rsidRDefault="00FE3528">
      <w:pPr>
        <w:pStyle w:val="ConsPlusNormal"/>
        <w:spacing w:before="220"/>
        <w:ind w:firstLine="540"/>
        <w:jc w:val="both"/>
      </w:pPr>
      <w:r>
        <w:t>организация и развитие условий для реализации молодежной политики, решение социальных проблем молодежи, организация ее занятости и досуга и кинообслуживание населения муниципального образования.</w:t>
      </w: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1"/>
      </w:pPr>
      <w:r>
        <w:t>Приложение N 1</w:t>
      </w:r>
    </w:p>
    <w:p w:rsidR="00FE3528" w:rsidRDefault="00FE3528">
      <w:pPr>
        <w:pStyle w:val="ConsPlusNormal"/>
        <w:jc w:val="right"/>
      </w:pPr>
      <w:r>
        <w:lastRenderedPageBreak/>
        <w:t>к паспорту</w:t>
      </w:r>
    </w:p>
    <w:p w:rsidR="00FE3528" w:rsidRDefault="00FE3528">
      <w:pPr>
        <w:pStyle w:val="ConsPlusNormal"/>
        <w:jc w:val="right"/>
      </w:pPr>
      <w:r>
        <w:t>муниципальной программы "Молодежь</w:t>
      </w:r>
    </w:p>
    <w:p w:rsidR="00FE3528" w:rsidRDefault="00FE3528">
      <w:pPr>
        <w:pStyle w:val="ConsPlusNormal"/>
        <w:jc w:val="right"/>
      </w:pPr>
      <w:r>
        <w:t>города Ачинска в XXI веке"</w:t>
      </w:r>
    </w:p>
    <w:p w:rsidR="00FE3528" w:rsidRDefault="00FE3528">
      <w:pPr>
        <w:pStyle w:val="ConsPlusNormal"/>
        <w:jc w:val="right"/>
      </w:pPr>
      <w:r>
        <w:t>на 2014 - 2016 годы</w:t>
      </w:r>
    </w:p>
    <w:p w:rsidR="00FE3528" w:rsidRDefault="00FE3528">
      <w:pPr>
        <w:pStyle w:val="ConsPlusNormal"/>
        <w:ind w:firstLine="540"/>
        <w:jc w:val="both"/>
      </w:pPr>
    </w:p>
    <w:p w:rsidR="00FE3528" w:rsidRDefault="00FE3528">
      <w:pPr>
        <w:pStyle w:val="ConsPlusNormal"/>
        <w:jc w:val="center"/>
      </w:pPr>
      <w:bookmarkStart w:id="2" w:name="P286"/>
      <w:bookmarkEnd w:id="2"/>
      <w:r>
        <w:t>ПЕРЕЧЕНЬ</w:t>
      </w:r>
    </w:p>
    <w:p w:rsidR="00FE3528" w:rsidRDefault="00FE3528">
      <w:pPr>
        <w:pStyle w:val="ConsPlusNormal"/>
        <w:jc w:val="center"/>
      </w:pPr>
      <w:r>
        <w:t>ЦЕЛЕВЫХ ПОКАЗАТЕЛЕЙ И ПОКАЗАТЕЛЕЙ РЕЗУЛЬТАТИВНОСТИ</w:t>
      </w:r>
    </w:p>
    <w:p w:rsidR="00FE3528" w:rsidRDefault="00FE3528">
      <w:pPr>
        <w:pStyle w:val="ConsPlusNormal"/>
        <w:jc w:val="center"/>
      </w:pPr>
      <w:r>
        <w:t>ПРОГРАММЫ "МОЛОДЕЖЬ ГОРОДА АЧИНСКА В XXI ВЕКЕ"</w:t>
      </w:r>
    </w:p>
    <w:p w:rsidR="00FE3528" w:rsidRDefault="00FE3528">
      <w:pPr>
        <w:pStyle w:val="ConsPlusNormal"/>
        <w:jc w:val="center"/>
      </w:pPr>
      <w:r>
        <w:t>НА 2014 - 2016 ГОДЫ С РАСШИФРОВКОЙ ПЛАНОВЫХ ЗНАЧЕНИЙ</w:t>
      </w:r>
    </w:p>
    <w:p w:rsidR="00FE3528" w:rsidRDefault="00FE3528">
      <w:pPr>
        <w:pStyle w:val="ConsPlusNormal"/>
        <w:jc w:val="center"/>
      </w:pPr>
      <w:r>
        <w:t>ПО ГОДАМ ЕЕ РЕАЛИЗАЦИИ</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28.08.2014 N 402-п)</w:t>
            </w:r>
          </w:p>
        </w:tc>
      </w:tr>
    </w:tbl>
    <w:p w:rsidR="00FE3528" w:rsidRDefault="00FE3528">
      <w:pPr>
        <w:pStyle w:val="ConsPlusNormal"/>
        <w:jc w:val="both"/>
      </w:pPr>
    </w:p>
    <w:p w:rsidR="00FE3528" w:rsidRDefault="00FE3528">
      <w:pPr>
        <w:sectPr w:rsidR="00FE3528" w:rsidSect="00841E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705"/>
        <w:gridCol w:w="2158"/>
        <w:gridCol w:w="1204"/>
        <w:gridCol w:w="439"/>
        <w:gridCol w:w="804"/>
        <w:gridCol w:w="1694"/>
        <w:gridCol w:w="604"/>
        <w:gridCol w:w="604"/>
        <w:gridCol w:w="604"/>
        <w:gridCol w:w="604"/>
        <w:gridCol w:w="604"/>
      </w:tblGrid>
      <w:tr w:rsidR="00FE3528">
        <w:tc>
          <w:tcPr>
            <w:tcW w:w="604" w:type="dxa"/>
          </w:tcPr>
          <w:p w:rsidR="00FE3528" w:rsidRDefault="00FE3528">
            <w:pPr>
              <w:pStyle w:val="ConsPlusNormal"/>
              <w:jc w:val="center"/>
            </w:pPr>
            <w:r>
              <w:lastRenderedPageBreak/>
              <w:t>N п/п</w:t>
            </w:r>
          </w:p>
        </w:tc>
        <w:tc>
          <w:tcPr>
            <w:tcW w:w="2863" w:type="dxa"/>
            <w:gridSpan w:val="2"/>
          </w:tcPr>
          <w:p w:rsidR="00FE3528" w:rsidRDefault="00FE3528">
            <w:pPr>
              <w:pStyle w:val="ConsPlusNormal"/>
              <w:jc w:val="center"/>
            </w:pPr>
            <w:r>
              <w:t>Цели, задачи, показатели</w:t>
            </w:r>
          </w:p>
        </w:tc>
        <w:tc>
          <w:tcPr>
            <w:tcW w:w="1204" w:type="dxa"/>
          </w:tcPr>
          <w:p w:rsidR="00FE3528" w:rsidRDefault="00FE3528">
            <w:pPr>
              <w:pStyle w:val="ConsPlusNormal"/>
              <w:jc w:val="center"/>
            </w:pPr>
            <w:r>
              <w:t>Единица измерения</w:t>
            </w:r>
          </w:p>
        </w:tc>
        <w:tc>
          <w:tcPr>
            <w:tcW w:w="1243" w:type="dxa"/>
            <w:gridSpan w:val="2"/>
          </w:tcPr>
          <w:p w:rsidR="00FE3528" w:rsidRDefault="00FE3528">
            <w:pPr>
              <w:pStyle w:val="ConsPlusNormal"/>
              <w:jc w:val="center"/>
            </w:pPr>
            <w:r>
              <w:t>Вес показателя</w:t>
            </w:r>
          </w:p>
        </w:tc>
        <w:tc>
          <w:tcPr>
            <w:tcW w:w="1694" w:type="dxa"/>
          </w:tcPr>
          <w:p w:rsidR="00FE3528" w:rsidRDefault="00FE3528">
            <w:pPr>
              <w:pStyle w:val="ConsPlusNormal"/>
              <w:jc w:val="center"/>
            </w:pPr>
            <w:r>
              <w:t>Источник информации</w:t>
            </w:r>
          </w:p>
        </w:tc>
        <w:tc>
          <w:tcPr>
            <w:tcW w:w="604" w:type="dxa"/>
          </w:tcPr>
          <w:p w:rsidR="00FE3528" w:rsidRDefault="00FE3528">
            <w:pPr>
              <w:pStyle w:val="ConsPlusNormal"/>
              <w:jc w:val="center"/>
            </w:pPr>
            <w:r>
              <w:t>2012 год</w:t>
            </w:r>
          </w:p>
        </w:tc>
        <w:tc>
          <w:tcPr>
            <w:tcW w:w="604" w:type="dxa"/>
          </w:tcPr>
          <w:p w:rsidR="00FE3528" w:rsidRDefault="00FE3528">
            <w:pPr>
              <w:pStyle w:val="ConsPlusNormal"/>
              <w:jc w:val="center"/>
            </w:pPr>
            <w:r>
              <w:t>2013 год</w:t>
            </w:r>
          </w:p>
        </w:tc>
        <w:tc>
          <w:tcPr>
            <w:tcW w:w="604" w:type="dxa"/>
          </w:tcPr>
          <w:p w:rsidR="00FE3528" w:rsidRDefault="00FE3528">
            <w:pPr>
              <w:pStyle w:val="ConsPlusNormal"/>
              <w:jc w:val="center"/>
            </w:pPr>
            <w:r>
              <w:t>2014 год</w:t>
            </w:r>
          </w:p>
        </w:tc>
        <w:tc>
          <w:tcPr>
            <w:tcW w:w="604" w:type="dxa"/>
          </w:tcPr>
          <w:p w:rsidR="00FE3528" w:rsidRDefault="00FE3528">
            <w:pPr>
              <w:pStyle w:val="ConsPlusNormal"/>
              <w:jc w:val="center"/>
            </w:pPr>
            <w:r>
              <w:t>2015 год</w:t>
            </w:r>
          </w:p>
        </w:tc>
        <w:tc>
          <w:tcPr>
            <w:tcW w:w="604" w:type="dxa"/>
          </w:tcPr>
          <w:p w:rsidR="00FE3528" w:rsidRDefault="00FE3528">
            <w:pPr>
              <w:pStyle w:val="ConsPlusNormal"/>
              <w:jc w:val="center"/>
            </w:pPr>
            <w:r>
              <w:t>2016 год</w:t>
            </w:r>
          </w:p>
        </w:tc>
      </w:tr>
      <w:tr w:rsidR="00FE3528">
        <w:tc>
          <w:tcPr>
            <w:tcW w:w="10628" w:type="dxa"/>
            <w:gridSpan w:val="12"/>
          </w:tcPr>
          <w:p w:rsidR="00FE3528" w:rsidRDefault="00FE3528">
            <w:pPr>
              <w:pStyle w:val="ConsPlusNormal"/>
              <w:jc w:val="center"/>
            </w:pPr>
            <w:r>
              <w:t>Цель программы. Создание условий для развития потенциала молодежи и его реализации в интересах развития города Ачинска</w:t>
            </w:r>
          </w:p>
        </w:tc>
      </w:tr>
      <w:tr w:rsidR="00FE3528">
        <w:tc>
          <w:tcPr>
            <w:tcW w:w="604" w:type="dxa"/>
          </w:tcPr>
          <w:p w:rsidR="00FE3528" w:rsidRDefault="00FE3528">
            <w:pPr>
              <w:pStyle w:val="ConsPlusNormal"/>
            </w:pPr>
            <w:r>
              <w:t>1.1</w:t>
            </w:r>
          </w:p>
        </w:tc>
        <w:tc>
          <w:tcPr>
            <w:tcW w:w="2863" w:type="dxa"/>
            <w:gridSpan w:val="2"/>
          </w:tcPr>
          <w:p w:rsidR="00FE3528" w:rsidRDefault="00FE3528">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04" w:type="dxa"/>
          </w:tcPr>
          <w:p w:rsidR="00FE3528" w:rsidRDefault="00FE3528">
            <w:pPr>
              <w:pStyle w:val="ConsPlusNormal"/>
            </w:pPr>
            <w:r>
              <w:t>проект</w:t>
            </w:r>
          </w:p>
        </w:tc>
        <w:tc>
          <w:tcPr>
            <w:tcW w:w="1243" w:type="dxa"/>
            <w:gridSpan w:val="2"/>
          </w:tcPr>
          <w:p w:rsidR="00FE3528" w:rsidRDefault="00FE3528">
            <w:pPr>
              <w:pStyle w:val="ConsPlusNormal"/>
              <w:jc w:val="center"/>
            </w:pP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p>
        </w:tc>
        <w:tc>
          <w:tcPr>
            <w:tcW w:w="604" w:type="dxa"/>
          </w:tcPr>
          <w:p w:rsidR="00FE3528" w:rsidRDefault="00FE3528">
            <w:pPr>
              <w:pStyle w:val="ConsPlusNormal"/>
              <w:jc w:val="center"/>
            </w:pPr>
            <w:r>
              <w:t>8</w:t>
            </w:r>
          </w:p>
        </w:tc>
        <w:tc>
          <w:tcPr>
            <w:tcW w:w="604" w:type="dxa"/>
          </w:tcPr>
          <w:p w:rsidR="00FE3528" w:rsidRDefault="00FE3528">
            <w:pPr>
              <w:pStyle w:val="ConsPlusNormal"/>
              <w:jc w:val="center"/>
            </w:pPr>
            <w:r>
              <w:t>30</w:t>
            </w:r>
          </w:p>
        </w:tc>
        <w:tc>
          <w:tcPr>
            <w:tcW w:w="604" w:type="dxa"/>
          </w:tcPr>
          <w:p w:rsidR="00FE3528" w:rsidRDefault="00FE3528">
            <w:pPr>
              <w:pStyle w:val="ConsPlusNormal"/>
              <w:jc w:val="center"/>
            </w:pPr>
            <w:r>
              <w:t>35</w:t>
            </w:r>
          </w:p>
        </w:tc>
        <w:tc>
          <w:tcPr>
            <w:tcW w:w="604" w:type="dxa"/>
          </w:tcPr>
          <w:p w:rsidR="00FE3528" w:rsidRDefault="00FE3528">
            <w:pPr>
              <w:pStyle w:val="ConsPlusNormal"/>
              <w:jc w:val="center"/>
            </w:pPr>
            <w:r>
              <w:t>40</w:t>
            </w:r>
          </w:p>
        </w:tc>
      </w:tr>
      <w:tr w:rsidR="00FE3528">
        <w:tc>
          <w:tcPr>
            <w:tcW w:w="604" w:type="dxa"/>
          </w:tcPr>
          <w:p w:rsidR="00FE3528" w:rsidRDefault="00FE3528">
            <w:pPr>
              <w:pStyle w:val="ConsPlusNormal"/>
            </w:pPr>
            <w:r>
              <w:t>1.2</w:t>
            </w:r>
          </w:p>
        </w:tc>
        <w:tc>
          <w:tcPr>
            <w:tcW w:w="2863" w:type="dxa"/>
            <w:gridSpan w:val="2"/>
          </w:tcPr>
          <w:p w:rsidR="00FE3528" w:rsidRDefault="00FE3528">
            <w:pPr>
              <w:pStyle w:val="ConsPlusNormal"/>
            </w:pPr>
            <w:r>
              <w:t>Целевой показатель 2. Доля (удельный вес) молодежи, вовлеченной в реализацию проектов / мероприятий молодежной политики, от общего количества молодежи города Ачинска</w:t>
            </w:r>
          </w:p>
        </w:tc>
        <w:tc>
          <w:tcPr>
            <w:tcW w:w="1204" w:type="dxa"/>
          </w:tcPr>
          <w:p w:rsidR="00FE3528" w:rsidRDefault="00FE3528">
            <w:pPr>
              <w:pStyle w:val="ConsPlusNormal"/>
            </w:pPr>
            <w:r>
              <w:t>%</w:t>
            </w:r>
          </w:p>
        </w:tc>
        <w:tc>
          <w:tcPr>
            <w:tcW w:w="1243" w:type="dxa"/>
            <w:gridSpan w:val="2"/>
          </w:tcPr>
          <w:p w:rsidR="00FE3528" w:rsidRDefault="00FE3528">
            <w:pPr>
              <w:pStyle w:val="ConsPlusNormal"/>
              <w:jc w:val="center"/>
            </w:pP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46</w:t>
            </w:r>
          </w:p>
        </w:tc>
        <w:tc>
          <w:tcPr>
            <w:tcW w:w="604" w:type="dxa"/>
          </w:tcPr>
          <w:p w:rsidR="00FE3528" w:rsidRDefault="00FE3528">
            <w:pPr>
              <w:pStyle w:val="ConsPlusNormal"/>
              <w:jc w:val="center"/>
            </w:pPr>
            <w:r>
              <w:t>47</w:t>
            </w:r>
          </w:p>
        </w:tc>
        <w:tc>
          <w:tcPr>
            <w:tcW w:w="604" w:type="dxa"/>
          </w:tcPr>
          <w:p w:rsidR="00FE3528" w:rsidRDefault="00FE3528">
            <w:pPr>
              <w:pStyle w:val="ConsPlusNormal"/>
              <w:jc w:val="center"/>
            </w:pPr>
            <w:r>
              <w:t>48</w:t>
            </w:r>
          </w:p>
        </w:tc>
        <w:tc>
          <w:tcPr>
            <w:tcW w:w="604" w:type="dxa"/>
          </w:tcPr>
          <w:p w:rsidR="00FE3528" w:rsidRDefault="00FE3528">
            <w:pPr>
              <w:pStyle w:val="ConsPlusNormal"/>
              <w:jc w:val="center"/>
            </w:pPr>
            <w:r>
              <w:t>49</w:t>
            </w:r>
          </w:p>
        </w:tc>
        <w:tc>
          <w:tcPr>
            <w:tcW w:w="604" w:type="dxa"/>
          </w:tcPr>
          <w:p w:rsidR="00FE3528" w:rsidRDefault="00FE3528">
            <w:pPr>
              <w:pStyle w:val="ConsPlusNormal"/>
              <w:jc w:val="center"/>
            </w:pPr>
            <w:r>
              <w:t>50</w:t>
            </w:r>
          </w:p>
        </w:tc>
      </w:tr>
      <w:tr w:rsidR="00FE3528">
        <w:tc>
          <w:tcPr>
            <w:tcW w:w="604" w:type="dxa"/>
          </w:tcPr>
          <w:p w:rsidR="00FE3528" w:rsidRDefault="00FE3528">
            <w:pPr>
              <w:pStyle w:val="ConsPlusNormal"/>
            </w:pPr>
            <w:r>
              <w:t>1.3</w:t>
            </w:r>
          </w:p>
        </w:tc>
        <w:tc>
          <w:tcPr>
            <w:tcW w:w="2863" w:type="dxa"/>
            <w:gridSpan w:val="2"/>
          </w:tcPr>
          <w:p w:rsidR="00FE3528" w:rsidRDefault="00FE3528">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04" w:type="dxa"/>
          </w:tcPr>
          <w:p w:rsidR="00FE3528" w:rsidRDefault="00FE3528">
            <w:pPr>
              <w:pStyle w:val="ConsPlusNormal"/>
            </w:pPr>
            <w:r>
              <w:t>%</w:t>
            </w:r>
          </w:p>
        </w:tc>
        <w:tc>
          <w:tcPr>
            <w:tcW w:w="1243" w:type="dxa"/>
            <w:gridSpan w:val="2"/>
          </w:tcPr>
          <w:p w:rsidR="00FE3528" w:rsidRDefault="00FE3528">
            <w:pPr>
              <w:pStyle w:val="ConsPlusNormal"/>
              <w:jc w:val="center"/>
            </w:pP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p>
        </w:tc>
        <w:tc>
          <w:tcPr>
            <w:tcW w:w="604" w:type="dxa"/>
          </w:tcPr>
          <w:p w:rsidR="00FE3528" w:rsidRDefault="00FE3528">
            <w:pPr>
              <w:pStyle w:val="ConsPlusNormal"/>
              <w:jc w:val="center"/>
            </w:pPr>
            <w:r>
              <w:t>4,4</w:t>
            </w:r>
          </w:p>
        </w:tc>
        <w:tc>
          <w:tcPr>
            <w:tcW w:w="604" w:type="dxa"/>
          </w:tcPr>
          <w:p w:rsidR="00FE3528" w:rsidRDefault="00FE3528">
            <w:pPr>
              <w:pStyle w:val="ConsPlusNormal"/>
              <w:jc w:val="center"/>
            </w:pPr>
            <w:r>
              <w:t>4,8</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5,2</w:t>
            </w:r>
          </w:p>
        </w:tc>
      </w:tr>
      <w:tr w:rsidR="00FE3528">
        <w:tc>
          <w:tcPr>
            <w:tcW w:w="10628" w:type="dxa"/>
            <w:gridSpan w:val="12"/>
          </w:tcPr>
          <w:p w:rsidR="00FE3528" w:rsidRDefault="00FE3528">
            <w:pPr>
              <w:pStyle w:val="ConsPlusNormal"/>
              <w:jc w:val="center"/>
              <w:outlineLvl w:val="2"/>
            </w:pPr>
            <w:r>
              <w:t>Задача 1. Создание условий успешной социализации и эффективной самореализации молодежи в интересах развития города</w:t>
            </w:r>
          </w:p>
        </w:tc>
      </w:tr>
      <w:tr w:rsidR="00FE3528">
        <w:tc>
          <w:tcPr>
            <w:tcW w:w="10628" w:type="dxa"/>
            <w:gridSpan w:val="12"/>
          </w:tcPr>
          <w:p w:rsidR="00FE3528" w:rsidRDefault="00FE3528">
            <w:pPr>
              <w:pStyle w:val="ConsPlusNormal"/>
              <w:jc w:val="center"/>
            </w:pPr>
            <w:hyperlink w:anchor="P1395" w:history="1">
              <w:r>
                <w:rPr>
                  <w:color w:val="0000FF"/>
                </w:rPr>
                <w:t>Подпрограмма 1</w:t>
              </w:r>
            </w:hyperlink>
            <w:r>
              <w:t xml:space="preserve"> "Реализация молодежной политики в городе Ачинске"</w:t>
            </w:r>
          </w:p>
        </w:tc>
      </w:tr>
      <w:tr w:rsidR="00FE3528">
        <w:tc>
          <w:tcPr>
            <w:tcW w:w="604" w:type="dxa"/>
          </w:tcPr>
          <w:p w:rsidR="00FE3528" w:rsidRDefault="00FE3528">
            <w:pPr>
              <w:pStyle w:val="ConsPlusNormal"/>
            </w:pPr>
            <w:r>
              <w:lastRenderedPageBreak/>
              <w:t>2.1.1</w:t>
            </w:r>
          </w:p>
        </w:tc>
        <w:tc>
          <w:tcPr>
            <w:tcW w:w="2863" w:type="dxa"/>
            <w:gridSpan w:val="2"/>
          </w:tcPr>
          <w:p w:rsidR="00FE3528" w:rsidRDefault="00FE3528">
            <w:pPr>
              <w:pStyle w:val="ConsPlusNormal"/>
            </w:pPr>
            <w:r>
              <w:t>Целевой показатель 1. Доля молодежи, проживающей в городе Ачинска, получившей информацию о мероприятиях и проектах в сфере молодежной политики</w:t>
            </w:r>
          </w:p>
        </w:tc>
        <w:tc>
          <w:tcPr>
            <w:tcW w:w="1643" w:type="dxa"/>
            <w:gridSpan w:val="2"/>
          </w:tcPr>
          <w:p w:rsidR="00FE3528" w:rsidRDefault="00FE3528">
            <w:pPr>
              <w:pStyle w:val="ConsPlusNormal"/>
            </w:pPr>
            <w:r>
              <w:t>%</w:t>
            </w:r>
          </w:p>
        </w:tc>
        <w:tc>
          <w:tcPr>
            <w:tcW w:w="804" w:type="dxa"/>
          </w:tcPr>
          <w:p w:rsidR="00FE3528" w:rsidRDefault="00FE3528">
            <w:pPr>
              <w:pStyle w:val="ConsPlusNormal"/>
              <w:jc w:val="center"/>
            </w:pPr>
            <w:r>
              <w:t>0,15</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14,6</w:t>
            </w:r>
          </w:p>
        </w:tc>
        <w:tc>
          <w:tcPr>
            <w:tcW w:w="604" w:type="dxa"/>
          </w:tcPr>
          <w:p w:rsidR="00FE3528" w:rsidRDefault="00FE3528">
            <w:pPr>
              <w:pStyle w:val="ConsPlusNormal"/>
              <w:jc w:val="center"/>
            </w:pPr>
            <w:r>
              <w:t>18,5</w:t>
            </w:r>
          </w:p>
        </w:tc>
        <w:tc>
          <w:tcPr>
            <w:tcW w:w="604" w:type="dxa"/>
          </w:tcPr>
          <w:p w:rsidR="00FE3528" w:rsidRDefault="00FE3528">
            <w:pPr>
              <w:pStyle w:val="ConsPlusNormal"/>
              <w:jc w:val="center"/>
            </w:pPr>
            <w:r>
              <w:t>19,2</w:t>
            </w:r>
          </w:p>
        </w:tc>
        <w:tc>
          <w:tcPr>
            <w:tcW w:w="604" w:type="dxa"/>
          </w:tcPr>
          <w:p w:rsidR="00FE3528" w:rsidRDefault="00FE3528">
            <w:pPr>
              <w:pStyle w:val="ConsPlusNormal"/>
              <w:jc w:val="center"/>
            </w:pPr>
            <w:r>
              <w:t>23,0</w:t>
            </w:r>
          </w:p>
        </w:tc>
        <w:tc>
          <w:tcPr>
            <w:tcW w:w="604" w:type="dxa"/>
          </w:tcPr>
          <w:p w:rsidR="00FE3528" w:rsidRDefault="00FE3528">
            <w:pPr>
              <w:pStyle w:val="ConsPlusNormal"/>
              <w:jc w:val="center"/>
            </w:pPr>
            <w:r>
              <w:t>25,0</w:t>
            </w:r>
          </w:p>
        </w:tc>
      </w:tr>
      <w:tr w:rsidR="00FE3528">
        <w:tc>
          <w:tcPr>
            <w:tcW w:w="604" w:type="dxa"/>
          </w:tcPr>
          <w:p w:rsidR="00FE3528" w:rsidRDefault="00FE3528">
            <w:pPr>
              <w:pStyle w:val="ConsPlusNormal"/>
            </w:pPr>
            <w:r>
              <w:t>2.1.2</w:t>
            </w:r>
          </w:p>
        </w:tc>
        <w:tc>
          <w:tcPr>
            <w:tcW w:w="2863" w:type="dxa"/>
            <w:gridSpan w:val="2"/>
          </w:tcPr>
          <w:p w:rsidR="00FE3528" w:rsidRDefault="00FE3528">
            <w:pPr>
              <w:pStyle w:val="ConsPlusNormal"/>
            </w:pPr>
            <w:r>
              <w:t>Целевой показатель 2. Количество созданных рабочих мест для несовершеннолетних граждан, проживающих в городе Ачинске и западной группе районов (2) Красноярского края</w:t>
            </w:r>
          </w:p>
        </w:tc>
        <w:tc>
          <w:tcPr>
            <w:tcW w:w="1643" w:type="dxa"/>
            <w:gridSpan w:val="2"/>
          </w:tcPr>
          <w:p w:rsidR="00FE3528" w:rsidRDefault="00FE3528">
            <w:pPr>
              <w:pStyle w:val="ConsPlusNormal"/>
            </w:pPr>
            <w:r>
              <w:t>чел.</w:t>
            </w:r>
          </w:p>
        </w:tc>
        <w:tc>
          <w:tcPr>
            <w:tcW w:w="804" w:type="dxa"/>
          </w:tcPr>
          <w:p w:rsidR="00FE3528" w:rsidRDefault="00FE3528">
            <w:pPr>
              <w:pStyle w:val="ConsPlusNormal"/>
              <w:jc w:val="center"/>
            </w:pPr>
            <w:r>
              <w:t>0,2</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910</w:t>
            </w:r>
          </w:p>
        </w:tc>
        <w:tc>
          <w:tcPr>
            <w:tcW w:w="604" w:type="dxa"/>
          </w:tcPr>
          <w:p w:rsidR="00FE3528" w:rsidRDefault="00FE3528">
            <w:pPr>
              <w:pStyle w:val="ConsPlusNormal"/>
              <w:jc w:val="center"/>
            </w:pPr>
            <w:r>
              <w:t>840</w:t>
            </w:r>
          </w:p>
        </w:tc>
        <w:tc>
          <w:tcPr>
            <w:tcW w:w="604" w:type="dxa"/>
          </w:tcPr>
          <w:p w:rsidR="00FE3528" w:rsidRDefault="00FE3528">
            <w:pPr>
              <w:pStyle w:val="ConsPlusNormal"/>
              <w:jc w:val="center"/>
            </w:pPr>
            <w:r>
              <w:t>843</w:t>
            </w:r>
          </w:p>
        </w:tc>
        <w:tc>
          <w:tcPr>
            <w:tcW w:w="604" w:type="dxa"/>
          </w:tcPr>
          <w:p w:rsidR="00FE3528" w:rsidRDefault="00FE3528">
            <w:pPr>
              <w:pStyle w:val="ConsPlusNormal"/>
              <w:jc w:val="center"/>
            </w:pPr>
            <w:r>
              <w:t>843</w:t>
            </w:r>
          </w:p>
        </w:tc>
        <w:tc>
          <w:tcPr>
            <w:tcW w:w="604" w:type="dxa"/>
          </w:tcPr>
          <w:p w:rsidR="00FE3528" w:rsidRDefault="00FE3528">
            <w:pPr>
              <w:pStyle w:val="ConsPlusNormal"/>
              <w:jc w:val="center"/>
            </w:pPr>
            <w:r>
              <w:t>843</w:t>
            </w:r>
          </w:p>
        </w:tc>
      </w:tr>
      <w:tr w:rsidR="00FE3528">
        <w:tc>
          <w:tcPr>
            <w:tcW w:w="604" w:type="dxa"/>
          </w:tcPr>
          <w:p w:rsidR="00FE3528" w:rsidRDefault="00FE3528">
            <w:pPr>
              <w:pStyle w:val="ConsPlusNormal"/>
            </w:pPr>
            <w:r>
              <w:t>2.1.3</w:t>
            </w:r>
          </w:p>
        </w:tc>
        <w:tc>
          <w:tcPr>
            <w:tcW w:w="2863" w:type="dxa"/>
            <w:gridSpan w:val="2"/>
          </w:tcPr>
          <w:p w:rsidR="00FE3528" w:rsidRDefault="00FE3528">
            <w:pPr>
              <w:pStyle w:val="ConsPlusNormal"/>
            </w:pPr>
            <w:r>
              <w:t>Целевой показатель 3. Количество несовершеннолетних граждан, проживающих в городе Ачинске, принявших участие в профильных палаточных лагерях</w:t>
            </w:r>
          </w:p>
        </w:tc>
        <w:tc>
          <w:tcPr>
            <w:tcW w:w="1643" w:type="dxa"/>
            <w:gridSpan w:val="2"/>
          </w:tcPr>
          <w:p w:rsidR="00FE3528" w:rsidRDefault="00FE3528">
            <w:pPr>
              <w:pStyle w:val="ConsPlusNormal"/>
            </w:pPr>
            <w:r>
              <w:t>чел.</w:t>
            </w:r>
          </w:p>
        </w:tc>
        <w:tc>
          <w:tcPr>
            <w:tcW w:w="804" w:type="dxa"/>
          </w:tcPr>
          <w:p w:rsidR="00FE3528" w:rsidRDefault="00FE3528">
            <w:pPr>
              <w:pStyle w:val="ConsPlusNormal"/>
              <w:jc w:val="center"/>
            </w:pPr>
            <w:r>
              <w:t>0,2</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236</w:t>
            </w:r>
          </w:p>
        </w:tc>
        <w:tc>
          <w:tcPr>
            <w:tcW w:w="604" w:type="dxa"/>
          </w:tcPr>
          <w:p w:rsidR="00FE3528" w:rsidRDefault="00FE3528">
            <w:pPr>
              <w:pStyle w:val="ConsPlusNormal"/>
              <w:jc w:val="center"/>
            </w:pPr>
            <w:r>
              <w:t>240</w:t>
            </w:r>
          </w:p>
        </w:tc>
        <w:tc>
          <w:tcPr>
            <w:tcW w:w="604" w:type="dxa"/>
          </w:tcPr>
          <w:p w:rsidR="00FE3528" w:rsidRDefault="00FE3528">
            <w:pPr>
              <w:pStyle w:val="ConsPlusNormal"/>
              <w:jc w:val="center"/>
            </w:pPr>
            <w:r>
              <w:t>240</w:t>
            </w:r>
          </w:p>
        </w:tc>
        <w:tc>
          <w:tcPr>
            <w:tcW w:w="604" w:type="dxa"/>
          </w:tcPr>
          <w:p w:rsidR="00FE3528" w:rsidRDefault="00FE3528">
            <w:pPr>
              <w:pStyle w:val="ConsPlusNormal"/>
              <w:jc w:val="center"/>
            </w:pPr>
            <w:r>
              <w:t>240</w:t>
            </w:r>
          </w:p>
        </w:tc>
        <w:tc>
          <w:tcPr>
            <w:tcW w:w="604" w:type="dxa"/>
          </w:tcPr>
          <w:p w:rsidR="00FE3528" w:rsidRDefault="00FE3528">
            <w:pPr>
              <w:pStyle w:val="ConsPlusNormal"/>
              <w:jc w:val="center"/>
            </w:pPr>
            <w:r>
              <w:t>240</w:t>
            </w:r>
          </w:p>
        </w:tc>
      </w:tr>
      <w:tr w:rsidR="00FE3528">
        <w:tc>
          <w:tcPr>
            <w:tcW w:w="604" w:type="dxa"/>
          </w:tcPr>
          <w:p w:rsidR="00FE3528" w:rsidRDefault="00FE3528">
            <w:pPr>
              <w:pStyle w:val="ConsPlusNormal"/>
            </w:pPr>
            <w:r>
              <w:t>2.1.4</w:t>
            </w:r>
          </w:p>
        </w:tc>
        <w:tc>
          <w:tcPr>
            <w:tcW w:w="2863" w:type="dxa"/>
            <w:gridSpan w:val="2"/>
          </w:tcPr>
          <w:p w:rsidR="00FE3528" w:rsidRDefault="00FE3528">
            <w:pPr>
              <w:pStyle w:val="ConsPlusNormal"/>
            </w:pPr>
            <w:r>
              <w:t>Целевой 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643" w:type="dxa"/>
            <w:gridSpan w:val="2"/>
          </w:tcPr>
          <w:p w:rsidR="00FE3528" w:rsidRDefault="00FE3528">
            <w:pPr>
              <w:pStyle w:val="ConsPlusNormal"/>
            </w:pPr>
            <w:r>
              <w:t>%</w:t>
            </w:r>
          </w:p>
        </w:tc>
        <w:tc>
          <w:tcPr>
            <w:tcW w:w="804" w:type="dxa"/>
          </w:tcPr>
          <w:p w:rsidR="00FE3528" w:rsidRDefault="00FE3528">
            <w:pPr>
              <w:pStyle w:val="ConsPlusNormal"/>
              <w:jc w:val="center"/>
            </w:pPr>
            <w:r>
              <w:t>0,1</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0,05</w:t>
            </w:r>
          </w:p>
        </w:tc>
        <w:tc>
          <w:tcPr>
            <w:tcW w:w="604" w:type="dxa"/>
          </w:tcPr>
          <w:p w:rsidR="00FE3528" w:rsidRDefault="00FE3528">
            <w:pPr>
              <w:pStyle w:val="ConsPlusNormal"/>
              <w:jc w:val="center"/>
            </w:pPr>
            <w:r>
              <w:t>0,1</w:t>
            </w:r>
          </w:p>
        </w:tc>
        <w:tc>
          <w:tcPr>
            <w:tcW w:w="604" w:type="dxa"/>
          </w:tcPr>
          <w:p w:rsidR="00FE3528" w:rsidRDefault="00FE3528">
            <w:pPr>
              <w:pStyle w:val="ConsPlusNormal"/>
              <w:jc w:val="center"/>
            </w:pPr>
            <w:r>
              <w:t>0,2</w:t>
            </w:r>
          </w:p>
        </w:tc>
        <w:tc>
          <w:tcPr>
            <w:tcW w:w="604" w:type="dxa"/>
          </w:tcPr>
          <w:p w:rsidR="00FE3528" w:rsidRDefault="00FE3528">
            <w:pPr>
              <w:pStyle w:val="ConsPlusNormal"/>
              <w:jc w:val="center"/>
            </w:pPr>
            <w:r>
              <w:t>0,3</w:t>
            </w:r>
          </w:p>
        </w:tc>
        <w:tc>
          <w:tcPr>
            <w:tcW w:w="604" w:type="dxa"/>
          </w:tcPr>
          <w:p w:rsidR="00FE3528" w:rsidRDefault="00FE3528">
            <w:pPr>
              <w:pStyle w:val="ConsPlusNormal"/>
              <w:jc w:val="center"/>
            </w:pPr>
            <w:r>
              <w:t>0,4</w:t>
            </w:r>
          </w:p>
        </w:tc>
      </w:tr>
      <w:tr w:rsidR="00FE3528">
        <w:tc>
          <w:tcPr>
            <w:tcW w:w="604" w:type="dxa"/>
          </w:tcPr>
          <w:p w:rsidR="00FE3528" w:rsidRDefault="00FE3528">
            <w:pPr>
              <w:pStyle w:val="ConsPlusNormal"/>
            </w:pPr>
            <w:r>
              <w:lastRenderedPageBreak/>
              <w:t>2.1.5</w:t>
            </w:r>
          </w:p>
        </w:tc>
        <w:tc>
          <w:tcPr>
            <w:tcW w:w="2863" w:type="dxa"/>
            <w:gridSpan w:val="2"/>
          </w:tcPr>
          <w:p w:rsidR="00FE3528" w:rsidRDefault="00FE3528">
            <w:pPr>
              <w:pStyle w:val="ConsPlusNormal"/>
            </w:pPr>
            <w:r>
              <w:t>Целевой показатель 5. 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tc>
        <w:tc>
          <w:tcPr>
            <w:tcW w:w="1643" w:type="dxa"/>
            <w:gridSpan w:val="2"/>
          </w:tcPr>
          <w:p w:rsidR="00FE3528" w:rsidRDefault="00FE3528">
            <w:pPr>
              <w:pStyle w:val="ConsPlusNormal"/>
            </w:pPr>
            <w:r>
              <w:t>%</w:t>
            </w:r>
          </w:p>
        </w:tc>
        <w:tc>
          <w:tcPr>
            <w:tcW w:w="804" w:type="dxa"/>
          </w:tcPr>
          <w:p w:rsidR="00FE3528" w:rsidRDefault="00FE3528">
            <w:pPr>
              <w:pStyle w:val="ConsPlusNormal"/>
              <w:jc w:val="center"/>
            </w:pPr>
            <w:r>
              <w:t>0,15</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0,8</w:t>
            </w:r>
          </w:p>
        </w:tc>
        <w:tc>
          <w:tcPr>
            <w:tcW w:w="604" w:type="dxa"/>
          </w:tcPr>
          <w:p w:rsidR="00FE3528" w:rsidRDefault="00FE3528">
            <w:pPr>
              <w:pStyle w:val="ConsPlusNormal"/>
              <w:jc w:val="center"/>
            </w:pPr>
            <w:r>
              <w:t>0,9</w:t>
            </w:r>
          </w:p>
        </w:tc>
        <w:tc>
          <w:tcPr>
            <w:tcW w:w="604" w:type="dxa"/>
          </w:tcPr>
          <w:p w:rsidR="00FE3528" w:rsidRDefault="00FE3528">
            <w:pPr>
              <w:pStyle w:val="ConsPlusNormal"/>
              <w:jc w:val="center"/>
            </w:pPr>
            <w:r>
              <w:t>1</w:t>
            </w:r>
          </w:p>
        </w:tc>
        <w:tc>
          <w:tcPr>
            <w:tcW w:w="604" w:type="dxa"/>
          </w:tcPr>
          <w:p w:rsidR="00FE3528" w:rsidRDefault="00FE3528">
            <w:pPr>
              <w:pStyle w:val="ConsPlusNormal"/>
              <w:jc w:val="center"/>
            </w:pPr>
            <w:r>
              <w:t>1,05</w:t>
            </w:r>
          </w:p>
        </w:tc>
        <w:tc>
          <w:tcPr>
            <w:tcW w:w="604" w:type="dxa"/>
          </w:tcPr>
          <w:p w:rsidR="00FE3528" w:rsidRDefault="00FE3528">
            <w:pPr>
              <w:pStyle w:val="ConsPlusNormal"/>
              <w:jc w:val="center"/>
            </w:pPr>
            <w:r>
              <w:t>1,1</w:t>
            </w:r>
          </w:p>
        </w:tc>
      </w:tr>
      <w:tr w:rsidR="00FE3528">
        <w:tc>
          <w:tcPr>
            <w:tcW w:w="10628" w:type="dxa"/>
            <w:gridSpan w:val="12"/>
          </w:tcPr>
          <w:p w:rsidR="00FE3528" w:rsidRDefault="00FE3528">
            <w:pPr>
              <w:pStyle w:val="ConsPlusNormal"/>
              <w:jc w:val="center"/>
              <w:outlineLvl w:val="2"/>
            </w:pPr>
            <w:r>
              <w:t>Задача 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E3528">
        <w:tc>
          <w:tcPr>
            <w:tcW w:w="10628" w:type="dxa"/>
            <w:gridSpan w:val="12"/>
          </w:tcPr>
          <w:p w:rsidR="00FE3528" w:rsidRDefault="00FE3528">
            <w:pPr>
              <w:pStyle w:val="ConsPlusNormal"/>
              <w:jc w:val="center"/>
            </w:pPr>
            <w:hyperlink w:anchor="P1992" w:history="1">
              <w:r>
                <w:rPr>
                  <w:color w:val="0000FF"/>
                </w:rPr>
                <w:t>Подпрограмма 2</w:t>
              </w:r>
            </w:hyperlink>
            <w:r>
              <w:t xml:space="preserve"> "Обеспечение жильем молодых семей в городе Ачинске на 2014 - 2016 годы"</w:t>
            </w:r>
          </w:p>
        </w:tc>
      </w:tr>
      <w:tr w:rsidR="00FE3528">
        <w:tc>
          <w:tcPr>
            <w:tcW w:w="1309" w:type="dxa"/>
            <w:gridSpan w:val="2"/>
          </w:tcPr>
          <w:p w:rsidR="00FE3528" w:rsidRDefault="00FE3528">
            <w:pPr>
              <w:pStyle w:val="ConsPlusNormal"/>
            </w:pPr>
            <w:r>
              <w:t>3.1.1</w:t>
            </w:r>
          </w:p>
        </w:tc>
        <w:tc>
          <w:tcPr>
            <w:tcW w:w="2158" w:type="dxa"/>
          </w:tcPr>
          <w:p w:rsidR="00FE3528" w:rsidRDefault="00FE3528">
            <w:pPr>
              <w:pStyle w:val="ConsPlusNormal"/>
            </w:pPr>
            <w:r>
              <w:t>Целевой показатель 1. Количество молодых семей, получивших свидетельства о выделении социальных выплат на приобретение или строительство жилья</w:t>
            </w:r>
          </w:p>
        </w:tc>
        <w:tc>
          <w:tcPr>
            <w:tcW w:w="1643" w:type="dxa"/>
            <w:gridSpan w:val="2"/>
          </w:tcPr>
          <w:p w:rsidR="00FE3528" w:rsidRDefault="00FE3528">
            <w:pPr>
              <w:pStyle w:val="ConsPlusNormal"/>
            </w:pPr>
            <w:r>
              <w:t>количество семей</w:t>
            </w:r>
          </w:p>
        </w:tc>
        <w:tc>
          <w:tcPr>
            <w:tcW w:w="804" w:type="dxa"/>
          </w:tcPr>
          <w:p w:rsidR="00FE3528" w:rsidRDefault="00FE3528">
            <w:pPr>
              <w:pStyle w:val="ConsPlusNormal"/>
              <w:jc w:val="center"/>
            </w:pPr>
            <w:r>
              <w:t>0,2</w:t>
            </w:r>
          </w:p>
        </w:tc>
        <w:tc>
          <w:tcPr>
            <w:tcW w:w="1694" w:type="dxa"/>
          </w:tcPr>
          <w:p w:rsidR="00FE3528" w:rsidRDefault="00FE3528">
            <w:pPr>
              <w:pStyle w:val="ConsPlusNormal"/>
            </w:pPr>
            <w:r>
              <w:t>Данные министерства строительства и архитектуры Красноярского края</w:t>
            </w:r>
          </w:p>
        </w:tc>
        <w:tc>
          <w:tcPr>
            <w:tcW w:w="604" w:type="dxa"/>
          </w:tcPr>
          <w:p w:rsidR="00FE3528" w:rsidRDefault="00FE3528">
            <w:pPr>
              <w:pStyle w:val="ConsPlusNormal"/>
              <w:jc w:val="center"/>
            </w:pPr>
            <w:r>
              <w:t>54</w:t>
            </w:r>
          </w:p>
        </w:tc>
        <w:tc>
          <w:tcPr>
            <w:tcW w:w="604" w:type="dxa"/>
          </w:tcPr>
          <w:p w:rsidR="00FE3528" w:rsidRDefault="00FE3528">
            <w:pPr>
              <w:pStyle w:val="ConsPlusNormal"/>
              <w:jc w:val="center"/>
            </w:pPr>
            <w:r>
              <w:t>26</w:t>
            </w:r>
          </w:p>
        </w:tc>
        <w:tc>
          <w:tcPr>
            <w:tcW w:w="604" w:type="dxa"/>
          </w:tcPr>
          <w:p w:rsidR="00FE3528" w:rsidRDefault="00FE3528">
            <w:pPr>
              <w:pStyle w:val="ConsPlusNormal"/>
              <w:jc w:val="center"/>
            </w:pPr>
            <w:r>
              <w:t>24</w:t>
            </w:r>
          </w:p>
        </w:tc>
        <w:tc>
          <w:tcPr>
            <w:tcW w:w="604" w:type="dxa"/>
          </w:tcPr>
          <w:p w:rsidR="00FE3528" w:rsidRDefault="00FE3528">
            <w:pPr>
              <w:pStyle w:val="ConsPlusNormal"/>
              <w:jc w:val="center"/>
            </w:pPr>
            <w:r>
              <w:t>129</w:t>
            </w:r>
          </w:p>
        </w:tc>
        <w:tc>
          <w:tcPr>
            <w:tcW w:w="604" w:type="dxa"/>
          </w:tcPr>
          <w:p w:rsidR="00FE3528" w:rsidRDefault="00FE3528">
            <w:pPr>
              <w:pStyle w:val="ConsPlusNormal"/>
              <w:jc w:val="center"/>
            </w:pPr>
          </w:p>
        </w:tc>
      </w:tr>
    </w:tbl>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1"/>
      </w:pPr>
      <w:r>
        <w:t>Приложение N 2</w:t>
      </w:r>
    </w:p>
    <w:p w:rsidR="00FE3528" w:rsidRDefault="00FE3528">
      <w:pPr>
        <w:pStyle w:val="ConsPlusNormal"/>
        <w:jc w:val="right"/>
      </w:pPr>
      <w:r>
        <w:t>к паспорту</w:t>
      </w:r>
    </w:p>
    <w:p w:rsidR="00FE3528" w:rsidRDefault="00FE3528">
      <w:pPr>
        <w:pStyle w:val="ConsPlusNormal"/>
        <w:jc w:val="right"/>
      </w:pPr>
      <w:r>
        <w:t>муниципальной программы "Молодежь</w:t>
      </w:r>
    </w:p>
    <w:p w:rsidR="00FE3528" w:rsidRDefault="00FE3528">
      <w:pPr>
        <w:pStyle w:val="ConsPlusNormal"/>
        <w:jc w:val="right"/>
      </w:pPr>
      <w:r>
        <w:t>города Ачинска в XXI веке"</w:t>
      </w:r>
    </w:p>
    <w:p w:rsidR="00FE3528" w:rsidRDefault="00FE3528">
      <w:pPr>
        <w:pStyle w:val="ConsPlusNormal"/>
        <w:jc w:val="right"/>
      </w:pPr>
      <w:r>
        <w:t>на 2014 - 2016 годы</w:t>
      </w:r>
    </w:p>
    <w:p w:rsidR="00FE3528" w:rsidRDefault="00FE3528">
      <w:pPr>
        <w:pStyle w:val="ConsPlusNormal"/>
        <w:jc w:val="right"/>
      </w:pPr>
    </w:p>
    <w:p w:rsidR="00FE3528" w:rsidRDefault="00FE3528">
      <w:pPr>
        <w:pStyle w:val="ConsPlusNormal"/>
        <w:jc w:val="center"/>
      </w:pPr>
      <w:bookmarkStart w:id="3" w:name="P411"/>
      <w:bookmarkEnd w:id="3"/>
      <w:r>
        <w:t>ЗНАЧЕНИЯ ЦЕЛЕВЫХ ПОКАЗАТЕЛЕЙ НА ДОЛГОСРОЧНЫЙ ПЕРИОД</w:t>
      </w:r>
    </w:p>
    <w:p w:rsidR="00FE3528" w:rsidRDefault="00FE3528">
      <w:pPr>
        <w:pStyle w:val="ConsPlusNormal"/>
        <w:jc w:val="center"/>
      </w:pPr>
      <w:r>
        <w:t>ПРОГРАММЫ "МОЛОДЕЖЬ ГОРОДА АЧИНСКА В XXI ВЕКЕ"</w:t>
      </w:r>
    </w:p>
    <w:p w:rsidR="00FE3528" w:rsidRDefault="00FE3528">
      <w:pPr>
        <w:pStyle w:val="ConsPlusNormal"/>
        <w:jc w:val="center"/>
      </w:pPr>
      <w:r>
        <w:t>НА 2014 - 2016 ГОДЫ</w:t>
      </w:r>
    </w:p>
    <w:p w:rsidR="00FE3528" w:rsidRDefault="00FE35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23.06.2014 N 329-п)</w:t>
            </w:r>
          </w:p>
        </w:tc>
      </w:tr>
    </w:tbl>
    <w:p w:rsidR="00FE3528" w:rsidRDefault="00FE352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64"/>
        <w:gridCol w:w="1204"/>
        <w:gridCol w:w="604"/>
        <w:gridCol w:w="604"/>
        <w:gridCol w:w="604"/>
        <w:gridCol w:w="604"/>
        <w:gridCol w:w="604"/>
        <w:gridCol w:w="604"/>
        <w:gridCol w:w="604"/>
        <w:gridCol w:w="604"/>
        <w:gridCol w:w="604"/>
        <w:gridCol w:w="604"/>
        <w:gridCol w:w="604"/>
        <w:gridCol w:w="604"/>
        <w:gridCol w:w="604"/>
      </w:tblGrid>
      <w:tr w:rsidR="00FE3528">
        <w:tc>
          <w:tcPr>
            <w:tcW w:w="454" w:type="dxa"/>
            <w:vMerge w:val="restart"/>
          </w:tcPr>
          <w:p w:rsidR="00FE3528" w:rsidRDefault="00FE3528">
            <w:pPr>
              <w:pStyle w:val="ConsPlusNormal"/>
              <w:jc w:val="center"/>
            </w:pPr>
            <w:r>
              <w:t>N п/п</w:t>
            </w:r>
          </w:p>
        </w:tc>
        <w:tc>
          <w:tcPr>
            <w:tcW w:w="2864" w:type="dxa"/>
            <w:vMerge w:val="restart"/>
          </w:tcPr>
          <w:p w:rsidR="00FE3528" w:rsidRDefault="00FE3528">
            <w:pPr>
              <w:pStyle w:val="ConsPlusNormal"/>
              <w:jc w:val="center"/>
            </w:pPr>
            <w:r>
              <w:t>Цели, целевые показатели</w:t>
            </w:r>
          </w:p>
        </w:tc>
        <w:tc>
          <w:tcPr>
            <w:tcW w:w="1204" w:type="dxa"/>
            <w:vMerge w:val="restart"/>
          </w:tcPr>
          <w:p w:rsidR="00FE3528" w:rsidRDefault="00FE3528">
            <w:pPr>
              <w:pStyle w:val="ConsPlusNormal"/>
              <w:jc w:val="center"/>
            </w:pPr>
            <w:r>
              <w:t>Единица измерения</w:t>
            </w:r>
          </w:p>
        </w:tc>
        <w:tc>
          <w:tcPr>
            <w:tcW w:w="604" w:type="dxa"/>
            <w:vMerge w:val="restart"/>
          </w:tcPr>
          <w:p w:rsidR="00FE3528" w:rsidRDefault="00FE3528">
            <w:pPr>
              <w:pStyle w:val="ConsPlusNormal"/>
              <w:jc w:val="center"/>
            </w:pPr>
            <w:r>
              <w:t>2012 год</w:t>
            </w:r>
          </w:p>
        </w:tc>
        <w:tc>
          <w:tcPr>
            <w:tcW w:w="604" w:type="dxa"/>
            <w:vMerge w:val="restart"/>
          </w:tcPr>
          <w:p w:rsidR="00FE3528" w:rsidRDefault="00FE3528">
            <w:pPr>
              <w:pStyle w:val="ConsPlusNormal"/>
              <w:jc w:val="center"/>
            </w:pPr>
            <w:r>
              <w:t>2013 год</w:t>
            </w:r>
          </w:p>
        </w:tc>
        <w:tc>
          <w:tcPr>
            <w:tcW w:w="604" w:type="dxa"/>
            <w:vMerge w:val="restart"/>
          </w:tcPr>
          <w:p w:rsidR="00FE3528" w:rsidRDefault="00FE3528">
            <w:pPr>
              <w:pStyle w:val="ConsPlusNormal"/>
              <w:jc w:val="center"/>
            </w:pPr>
            <w:r>
              <w:t>2014 год</w:t>
            </w:r>
          </w:p>
        </w:tc>
        <w:tc>
          <w:tcPr>
            <w:tcW w:w="1208" w:type="dxa"/>
            <w:gridSpan w:val="2"/>
          </w:tcPr>
          <w:p w:rsidR="00FE3528" w:rsidRDefault="00FE3528">
            <w:pPr>
              <w:pStyle w:val="ConsPlusNormal"/>
              <w:jc w:val="center"/>
            </w:pPr>
            <w:r>
              <w:t>Плановый период</w:t>
            </w:r>
          </w:p>
        </w:tc>
        <w:tc>
          <w:tcPr>
            <w:tcW w:w="4832" w:type="dxa"/>
            <w:gridSpan w:val="8"/>
          </w:tcPr>
          <w:p w:rsidR="00FE3528" w:rsidRDefault="00FE3528">
            <w:pPr>
              <w:pStyle w:val="ConsPlusNormal"/>
              <w:jc w:val="center"/>
            </w:pPr>
            <w:r>
              <w:t>Долгосрочный период по годам</w:t>
            </w:r>
          </w:p>
        </w:tc>
      </w:tr>
      <w:tr w:rsidR="00FE3528">
        <w:tc>
          <w:tcPr>
            <w:tcW w:w="454" w:type="dxa"/>
            <w:vMerge/>
          </w:tcPr>
          <w:p w:rsidR="00FE3528" w:rsidRDefault="00FE3528"/>
        </w:tc>
        <w:tc>
          <w:tcPr>
            <w:tcW w:w="2864" w:type="dxa"/>
            <w:vMerge/>
          </w:tcPr>
          <w:p w:rsidR="00FE3528" w:rsidRDefault="00FE3528"/>
        </w:tc>
        <w:tc>
          <w:tcPr>
            <w:tcW w:w="1204" w:type="dxa"/>
            <w:vMerge/>
          </w:tcPr>
          <w:p w:rsidR="00FE3528" w:rsidRDefault="00FE3528"/>
        </w:tc>
        <w:tc>
          <w:tcPr>
            <w:tcW w:w="604" w:type="dxa"/>
            <w:vMerge/>
          </w:tcPr>
          <w:p w:rsidR="00FE3528" w:rsidRDefault="00FE3528"/>
        </w:tc>
        <w:tc>
          <w:tcPr>
            <w:tcW w:w="604" w:type="dxa"/>
            <w:vMerge/>
          </w:tcPr>
          <w:p w:rsidR="00FE3528" w:rsidRDefault="00FE3528"/>
        </w:tc>
        <w:tc>
          <w:tcPr>
            <w:tcW w:w="604" w:type="dxa"/>
            <w:vMerge/>
          </w:tcPr>
          <w:p w:rsidR="00FE3528" w:rsidRDefault="00FE3528"/>
        </w:tc>
        <w:tc>
          <w:tcPr>
            <w:tcW w:w="604" w:type="dxa"/>
          </w:tcPr>
          <w:p w:rsidR="00FE3528" w:rsidRDefault="00FE3528">
            <w:pPr>
              <w:pStyle w:val="ConsPlusNormal"/>
              <w:jc w:val="center"/>
            </w:pPr>
            <w:r>
              <w:t>2015 год</w:t>
            </w:r>
          </w:p>
        </w:tc>
        <w:tc>
          <w:tcPr>
            <w:tcW w:w="604" w:type="dxa"/>
          </w:tcPr>
          <w:p w:rsidR="00FE3528" w:rsidRDefault="00FE3528">
            <w:pPr>
              <w:pStyle w:val="ConsPlusNormal"/>
              <w:jc w:val="center"/>
            </w:pPr>
            <w:r>
              <w:t>2016 год</w:t>
            </w:r>
          </w:p>
        </w:tc>
        <w:tc>
          <w:tcPr>
            <w:tcW w:w="604" w:type="dxa"/>
          </w:tcPr>
          <w:p w:rsidR="00FE3528" w:rsidRDefault="00FE3528">
            <w:pPr>
              <w:pStyle w:val="ConsPlusNormal"/>
              <w:jc w:val="center"/>
            </w:pPr>
            <w:r>
              <w:t>2017 год</w:t>
            </w:r>
          </w:p>
        </w:tc>
        <w:tc>
          <w:tcPr>
            <w:tcW w:w="604" w:type="dxa"/>
          </w:tcPr>
          <w:p w:rsidR="00FE3528" w:rsidRDefault="00FE3528">
            <w:pPr>
              <w:pStyle w:val="ConsPlusNormal"/>
              <w:jc w:val="center"/>
            </w:pPr>
            <w:r>
              <w:t>2018 год</w:t>
            </w:r>
          </w:p>
        </w:tc>
        <w:tc>
          <w:tcPr>
            <w:tcW w:w="604" w:type="dxa"/>
          </w:tcPr>
          <w:p w:rsidR="00FE3528" w:rsidRDefault="00FE3528">
            <w:pPr>
              <w:pStyle w:val="ConsPlusNormal"/>
              <w:jc w:val="center"/>
            </w:pPr>
            <w:r>
              <w:t>2019 год</w:t>
            </w:r>
          </w:p>
        </w:tc>
        <w:tc>
          <w:tcPr>
            <w:tcW w:w="604" w:type="dxa"/>
          </w:tcPr>
          <w:p w:rsidR="00FE3528" w:rsidRDefault="00FE3528">
            <w:pPr>
              <w:pStyle w:val="ConsPlusNormal"/>
              <w:jc w:val="center"/>
            </w:pPr>
            <w:r>
              <w:t>2020 год</w:t>
            </w:r>
          </w:p>
        </w:tc>
        <w:tc>
          <w:tcPr>
            <w:tcW w:w="604" w:type="dxa"/>
          </w:tcPr>
          <w:p w:rsidR="00FE3528" w:rsidRDefault="00FE3528">
            <w:pPr>
              <w:pStyle w:val="ConsPlusNormal"/>
              <w:jc w:val="center"/>
            </w:pPr>
            <w:r>
              <w:t>2021 год</w:t>
            </w:r>
          </w:p>
        </w:tc>
        <w:tc>
          <w:tcPr>
            <w:tcW w:w="604" w:type="dxa"/>
          </w:tcPr>
          <w:p w:rsidR="00FE3528" w:rsidRDefault="00FE3528">
            <w:pPr>
              <w:pStyle w:val="ConsPlusNormal"/>
              <w:jc w:val="center"/>
            </w:pPr>
            <w:r>
              <w:t>2022 год</w:t>
            </w:r>
          </w:p>
        </w:tc>
        <w:tc>
          <w:tcPr>
            <w:tcW w:w="604" w:type="dxa"/>
          </w:tcPr>
          <w:p w:rsidR="00FE3528" w:rsidRDefault="00FE3528">
            <w:pPr>
              <w:pStyle w:val="ConsPlusNormal"/>
              <w:jc w:val="center"/>
            </w:pPr>
            <w:r>
              <w:t>2023 год</w:t>
            </w:r>
          </w:p>
        </w:tc>
        <w:tc>
          <w:tcPr>
            <w:tcW w:w="604" w:type="dxa"/>
          </w:tcPr>
          <w:p w:rsidR="00FE3528" w:rsidRDefault="00FE3528">
            <w:pPr>
              <w:pStyle w:val="ConsPlusNormal"/>
              <w:jc w:val="center"/>
            </w:pPr>
            <w:r>
              <w:t>2024 год</w:t>
            </w:r>
          </w:p>
        </w:tc>
      </w:tr>
      <w:tr w:rsidR="00FE3528">
        <w:tc>
          <w:tcPr>
            <w:tcW w:w="12374" w:type="dxa"/>
            <w:gridSpan w:val="16"/>
          </w:tcPr>
          <w:p w:rsidR="00FE3528" w:rsidRDefault="00FE3528">
            <w:pPr>
              <w:pStyle w:val="ConsPlusNormal"/>
            </w:pPr>
            <w:r>
              <w:t>Цель программы. Создание условий для развития потенциала молодежи и его реализации в интересах развития города Ачинска</w:t>
            </w:r>
          </w:p>
        </w:tc>
      </w:tr>
      <w:tr w:rsidR="00FE3528">
        <w:tc>
          <w:tcPr>
            <w:tcW w:w="454" w:type="dxa"/>
          </w:tcPr>
          <w:p w:rsidR="00FE3528" w:rsidRDefault="00FE3528">
            <w:pPr>
              <w:pStyle w:val="ConsPlusNormal"/>
            </w:pPr>
            <w:r>
              <w:t>1</w:t>
            </w:r>
          </w:p>
        </w:tc>
        <w:tc>
          <w:tcPr>
            <w:tcW w:w="2864" w:type="dxa"/>
          </w:tcPr>
          <w:p w:rsidR="00FE3528" w:rsidRDefault="00FE3528">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04" w:type="dxa"/>
          </w:tcPr>
          <w:p w:rsidR="00FE3528" w:rsidRDefault="00FE3528">
            <w:pPr>
              <w:pStyle w:val="ConsPlusNormal"/>
            </w:pPr>
            <w:r>
              <w:t>проект</w:t>
            </w:r>
          </w:p>
        </w:tc>
        <w:tc>
          <w:tcPr>
            <w:tcW w:w="604" w:type="dxa"/>
          </w:tcPr>
          <w:p w:rsidR="00FE3528" w:rsidRDefault="00FE3528">
            <w:pPr>
              <w:pStyle w:val="ConsPlusNormal"/>
              <w:jc w:val="center"/>
            </w:pPr>
          </w:p>
        </w:tc>
        <w:tc>
          <w:tcPr>
            <w:tcW w:w="604" w:type="dxa"/>
          </w:tcPr>
          <w:p w:rsidR="00FE3528" w:rsidRDefault="00FE3528">
            <w:pPr>
              <w:pStyle w:val="ConsPlusNormal"/>
              <w:jc w:val="center"/>
            </w:pPr>
            <w:r>
              <w:t>8</w:t>
            </w:r>
          </w:p>
        </w:tc>
        <w:tc>
          <w:tcPr>
            <w:tcW w:w="604" w:type="dxa"/>
          </w:tcPr>
          <w:p w:rsidR="00FE3528" w:rsidRDefault="00FE3528">
            <w:pPr>
              <w:pStyle w:val="ConsPlusNormal"/>
              <w:jc w:val="center"/>
            </w:pPr>
            <w:r>
              <w:t>30</w:t>
            </w:r>
          </w:p>
        </w:tc>
        <w:tc>
          <w:tcPr>
            <w:tcW w:w="604" w:type="dxa"/>
          </w:tcPr>
          <w:p w:rsidR="00FE3528" w:rsidRDefault="00FE3528">
            <w:pPr>
              <w:pStyle w:val="ConsPlusNormal"/>
              <w:jc w:val="center"/>
            </w:pPr>
            <w:r>
              <w:t>35</w:t>
            </w:r>
          </w:p>
        </w:tc>
        <w:tc>
          <w:tcPr>
            <w:tcW w:w="604" w:type="dxa"/>
          </w:tcPr>
          <w:p w:rsidR="00FE3528" w:rsidRDefault="00FE3528">
            <w:pPr>
              <w:pStyle w:val="ConsPlusNormal"/>
              <w:jc w:val="center"/>
            </w:pPr>
            <w:r>
              <w:t>40</w:t>
            </w:r>
          </w:p>
        </w:tc>
        <w:tc>
          <w:tcPr>
            <w:tcW w:w="604" w:type="dxa"/>
          </w:tcPr>
          <w:p w:rsidR="00FE3528" w:rsidRDefault="00FE3528">
            <w:pPr>
              <w:pStyle w:val="ConsPlusNormal"/>
              <w:jc w:val="center"/>
            </w:pPr>
            <w:r>
              <w:t>41</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c>
          <w:tcPr>
            <w:tcW w:w="604" w:type="dxa"/>
          </w:tcPr>
          <w:p w:rsidR="00FE3528" w:rsidRDefault="00FE3528">
            <w:pPr>
              <w:pStyle w:val="ConsPlusNormal"/>
              <w:jc w:val="center"/>
            </w:pPr>
            <w:r>
              <w:t>42</w:t>
            </w:r>
          </w:p>
        </w:tc>
      </w:tr>
      <w:tr w:rsidR="00FE3528">
        <w:tc>
          <w:tcPr>
            <w:tcW w:w="454" w:type="dxa"/>
          </w:tcPr>
          <w:p w:rsidR="00FE3528" w:rsidRDefault="00FE3528">
            <w:pPr>
              <w:pStyle w:val="ConsPlusNormal"/>
            </w:pPr>
            <w:r>
              <w:t>2</w:t>
            </w:r>
          </w:p>
        </w:tc>
        <w:tc>
          <w:tcPr>
            <w:tcW w:w="2864" w:type="dxa"/>
          </w:tcPr>
          <w:p w:rsidR="00FE3528" w:rsidRDefault="00FE3528">
            <w:pPr>
              <w:pStyle w:val="ConsPlusNormal"/>
            </w:pPr>
            <w:r>
              <w:t xml:space="preserve">Целевой показатель 2. Доля (удельный вес) молодежи, вовлеченной в реализацию </w:t>
            </w:r>
            <w:r>
              <w:lastRenderedPageBreak/>
              <w:t>проектов / мероприятий молодежной политики, от общего количества молодежи города Ачинска</w:t>
            </w:r>
          </w:p>
        </w:tc>
        <w:tc>
          <w:tcPr>
            <w:tcW w:w="1204" w:type="dxa"/>
          </w:tcPr>
          <w:p w:rsidR="00FE3528" w:rsidRDefault="00FE3528">
            <w:pPr>
              <w:pStyle w:val="ConsPlusNormal"/>
            </w:pPr>
            <w:r>
              <w:lastRenderedPageBreak/>
              <w:t>%</w:t>
            </w:r>
          </w:p>
        </w:tc>
        <w:tc>
          <w:tcPr>
            <w:tcW w:w="604" w:type="dxa"/>
          </w:tcPr>
          <w:p w:rsidR="00FE3528" w:rsidRDefault="00FE3528">
            <w:pPr>
              <w:pStyle w:val="ConsPlusNormal"/>
              <w:jc w:val="center"/>
            </w:pPr>
            <w:r>
              <w:t>46</w:t>
            </w:r>
          </w:p>
        </w:tc>
        <w:tc>
          <w:tcPr>
            <w:tcW w:w="604" w:type="dxa"/>
          </w:tcPr>
          <w:p w:rsidR="00FE3528" w:rsidRDefault="00FE3528">
            <w:pPr>
              <w:pStyle w:val="ConsPlusNormal"/>
              <w:jc w:val="center"/>
            </w:pPr>
            <w:r>
              <w:t>47</w:t>
            </w:r>
          </w:p>
        </w:tc>
        <w:tc>
          <w:tcPr>
            <w:tcW w:w="604" w:type="dxa"/>
          </w:tcPr>
          <w:p w:rsidR="00FE3528" w:rsidRDefault="00FE3528">
            <w:pPr>
              <w:pStyle w:val="ConsPlusNormal"/>
              <w:jc w:val="center"/>
            </w:pPr>
            <w:r>
              <w:t>48</w:t>
            </w:r>
          </w:p>
        </w:tc>
        <w:tc>
          <w:tcPr>
            <w:tcW w:w="604" w:type="dxa"/>
          </w:tcPr>
          <w:p w:rsidR="00FE3528" w:rsidRDefault="00FE3528">
            <w:pPr>
              <w:pStyle w:val="ConsPlusNormal"/>
              <w:jc w:val="center"/>
            </w:pPr>
            <w:r>
              <w:t>49</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50</w:t>
            </w:r>
          </w:p>
        </w:tc>
      </w:tr>
      <w:tr w:rsidR="00FE3528">
        <w:tc>
          <w:tcPr>
            <w:tcW w:w="454" w:type="dxa"/>
          </w:tcPr>
          <w:p w:rsidR="00FE3528" w:rsidRDefault="00FE3528">
            <w:pPr>
              <w:pStyle w:val="ConsPlusNormal"/>
            </w:pPr>
            <w:r>
              <w:lastRenderedPageBreak/>
              <w:t>3</w:t>
            </w:r>
          </w:p>
        </w:tc>
        <w:tc>
          <w:tcPr>
            <w:tcW w:w="2864" w:type="dxa"/>
          </w:tcPr>
          <w:p w:rsidR="00FE3528" w:rsidRDefault="00FE3528">
            <w:pPr>
              <w:pStyle w:val="ConsPlusNormal"/>
            </w:pPr>
            <w:r>
              <w:t>Целевой показатель 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04" w:type="dxa"/>
          </w:tcPr>
          <w:p w:rsidR="00FE3528" w:rsidRDefault="00FE3528">
            <w:pPr>
              <w:pStyle w:val="ConsPlusNormal"/>
            </w:pPr>
            <w:r>
              <w:t>%</w:t>
            </w:r>
          </w:p>
        </w:tc>
        <w:tc>
          <w:tcPr>
            <w:tcW w:w="604" w:type="dxa"/>
          </w:tcPr>
          <w:p w:rsidR="00FE3528" w:rsidRDefault="00FE3528">
            <w:pPr>
              <w:pStyle w:val="ConsPlusNormal"/>
              <w:jc w:val="center"/>
            </w:pPr>
          </w:p>
        </w:tc>
        <w:tc>
          <w:tcPr>
            <w:tcW w:w="604" w:type="dxa"/>
          </w:tcPr>
          <w:p w:rsidR="00FE3528" w:rsidRDefault="00FE3528">
            <w:pPr>
              <w:pStyle w:val="ConsPlusNormal"/>
              <w:jc w:val="center"/>
            </w:pPr>
            <w:r>
              <w:t>4,4</w:t>
            </w:r>
          </w:p>
        </w:tc>
        <w:tc>
          <w:tcPr>
            <w:tcW w:w="604" w:type="dxa"/>
          </w:tcPr>
          <w:p w:rsidR="00FE3528" w:rsidRDefault="00FE3528">
            <w:pPr>
              <w:pStyle w:val="ConsPlusNormal"/>
              <w:jc w:val="center"/>
            </w:pPr>
            <w:r>
              <w:t>4,8</w:t>
            </w:r>
          </w:p>
        </w:tc>
        <w:tc>
          <w:tcPr>
            <w:tcW w:w="604" w:type="dxa"/>
          </w:tcPr>
          <w:p w:rsidR="00FE3528" w:rsidRDefault="00FE3528">
            <w:pPr>
              <w:pStyle w:val="ConsPlusNormal"/>
              <w:jc w:val="center"/>
            </w:pPr>
            <w:r>
              <w:t>5,0</w:t>
            </w:r>
          </w:p>
        </w:tc>
        <w:tc>
          <w:tcPr>
            <w:tcW w:w="604" w:type="dxa"/>
          </w:tcPr>
          <w:p w:rsidR="00FE3528" w:rsidRDefault="00FE3528">
            <w:pPr>
              <w:pStyle w:val="ConsPlusNormal"/>
              <w:jc w:val="center"/>
            </w:pPr>
            <w:r>
              <w:t>5,2</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c>
          <w:tcPr>
            <w:tcW w:w="604" w:type="dxa"/>
          </w:tcPr>
          <w:p w:rsidR="00FE3528" w:rsidRDefault="00FE3528">
            <w:pPr>
              <w:pStyle w:val="ConsPlusNormal"/>
              <w:jc w:val="center"/>
            </w:pPr>
            <w:r>
              <w:t>5,3</w:t>
            </w:r>
          </w:p>
        </w:tc>
      </w:tr>
    </w:tbl>
    <w:p w:rsidR="00FE3528" w:rsidRDefault="00FE3528">
      <w:pPr>
        <w:sectPr w:rsidR="00FE3528">
          <w:pgSz w:w="16838" w:h="11905" w:orient="landscape"/>
          <w:pgMar w:top="1701" w:right="1134" w:bottom="850" w:left="1134" w:header="0" w:footer="0" w:gutter="0"/>
          <w:cols w:space="720"/>
        </w:sectPr>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right"/>
        <w:outlineLvl w:val="1"/>
      </w:pPr>
      <w:r>
        <w:t>Приложение N 3</w:t>
      </w:r>
    </w:p>
    <w:p w:rsidR="00FE3528" w:rsidRDefault="00FE3528">
      <w:pPr>
        <w:pStyle w:val="ConsPlusNormal"/>
        <w:jc w:val="right"/>
      </w:pPr>
      <w:r>
        <w:t>к паспорту</w:t>
      </w:r>
    </w:p>
    <w:p w:rsidR="00FE3528" w:rsidRDefault="00FE3528">
      <w:pPr>
        <w:pStyle w:val="ConsPlusNormal"/>
        <w:jc w:val="right"/>
      </w:pPr>
      <w:r>
        <w:t>муниципальной программы "Молодежь</w:t>
      </w:r>
    </w:p>
    <w:p w:rsidR="00FE3528" w:rsidRDefault="00FE3528">
      <w:pPr>
        <w:pStyle w:val="ConsPlusNormal"/>
        <w:jc w:val="right"/>
      </w:pPr>
      <w:r>
        <w:t>города Ачинска в XXI веке"</w:t>
      </w:r>
    </w:p>
    <w:p w:rsidR="00FE3528" w:rsidRDefault="00FE3528">
      <w:pPr>
        <w:pStyle w:val="ConsPlusNormal"/>
        <w:jc w:val="right"/>
      </w:pPr>
      <w:r>
        <w:t>на 2014 - 2016 годы</w:t>
      </w:r>
    </w:p>
    <w:p w:rsidR="00FE3528" w:rsidRDefault="00FE3528">
      <w:pPr>
        <w:pStyle w:val="ConsPlusNormal"/>
        <w:ind w:firstLine="540"/>
        <w:jc w:val="both"/>
      </w:pPr>
    </w:p>
    <w:p w:rsidR="00FE3528" w:rsidRDefault="00FE3528">
      <w:pPr>
        <w:pStyle w:val="ConsPlusNormal"/>
        <w:jc w:val="center"/>
      </w:pPr>
      <w:bookmarkStart w:id="4" w:name="P496"/>
      <w:bookmarkEnd w:id="4"/>
      <w:r>
        <w:t>ИНФОРМАЦИЯ О РАСПРЕДЕЛЕНИИ ПЛАНИРУЕМЫХ РАСХОДОВ</w:t>
      </w:r>
    </w:p>
    <w:p w:rsidR="00FE3528" w:rsidRDefault="00FE3528">
      <w:pPr>
        <w:pStyle w:val="ConsPlusNormal"/>
        <w:jc w:val="center"/>
      </w:pPr>
      <w:r>
        <w:t>ПО ОТДЕЛЬНЫМ МЕРОПРИЯТИЯМ ПРОГРАММЫ "МОЛОДЕЖЬ</w:t>
      </w:r>
    </w:p>
    <w:p w:rsidR="00FE3528" w:rsidRDefault="00FE3528">
      <w:pPr>
        <w:pStyle w:val="ConsPlusNormal"/>
        <w:jc w:val="center"/>
      </w:pPr>
      <w:r>
        <w:t>ГОРОДА АЧИНСКА В XXI ВЕКЕ" НА 2014 - 2016 ГОДЫ</w:t>
      </w:r>
    </w:p>
    <w:p w:rsidR="00FE3528" w:rsidRDefault="00FE35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68"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15.12.2014 N 527-п)</w:t>
            </w:r>
          </w:p>
        </w:tc>
      </w:tr>
    </w:tbl>
    <w:p w:rsidR="00FE3528" w:rsidRDefault="00FE352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4"/>
        <w:gridCol w:w="1654"/>
        <w:gridCol w:w="1764"/>
        <w:gridCol w:w="704"/>
        <w:gridCol w:w="414"/>
        <w:gridCol w:w="594"/>
        <w:gridCol w:w="424"/>
        <w:gridCol w:w="964"/>
        <w:gridCol w:w="964"/>
        <w:gridCol w:w="784"/>
        <w:gridCol w:w="964"/>
      </w:tblGrid>
      <w:tr w:rsidR="00FE3528">
        <w:tc>
          <w:tcPr>
            <w:tcW w:w="454" w:type="dxa"/>
            <w:vMerge w:val="restart"/>
          </w:tcPr>
          <w:p w:rsidR="00FE3528" w:rsidRDefault="00FE3528">
            <w:pPr>
              <w:pStyle w:val="ConsPlusNormal"/>
              <w:jc w:val="center"/>
            </w:pPr>
            <w:r>
              <w:t>N п/п</w:t>
            </w:r>
          </w:p>
        </w:tc>
        <w:tc>
          <w:tcPr>
            <w:tcW w:w="1814" w:type="dxa"/>
            <w:vMerge w:val="restart"/>
          </w:tcPr>
          <w:p w:rsidR="00FE3528" w:rsidRDefault="00FE3528">
            <w:pPr>
              <w:pStyle w:val="ConsPlusNormal"/>
              <w:jc w:val="center"/>
            </w:pPr>
            <w:r>
              <w:t>Статус (муниципальная программа, подпрограмма)</w:t>
            </w:r>
          </w:p>
        </w:tc>
        <w:tc>
          <w:tcPr>
            <w:tcW w:w="1654" w:type="dxa"/>
            <w:vMerge w:val="restart"/>
          </w:tcPr>
          <w:p w:rsidR="00FE3528" w:rsidRDefault="00FE3528">
            <w:pPr>
              <w:pStyle w:val="ConsPlusNormal"/>
              <w:jc w:val="center"/>
            </w:pPr>
            <w:r>
              <w:t>Наименование программы, подпрограммы</w:t>
            </w:r>
          </w:p>
        </w:tc>
        <w:tc>
          <w:tcPr>
            <w:tcW w:w="1764" w:type="dxa"/>
            <w:vMerge w:val="restart"/>
          </w:tcPr>
          <w:p w:rsidR="00FE3528" w:rsidRDefault="00FE3528">
            <w:pPr>
              <w:pStyle w:val="ConsPlusNormal"/>
              <w:jc w:val="center"/>
            </w:pPr>
            <w:r>
              <w:t>Наименование ГРБС</w:t>
            </w:r>
          </w:p>
        </w:tc>
        <w:tc>
          <w:tcPr>
            <w:tcW w:w="2136" w:type="dxa"/>
            <w:gridSpan w:val="4"/>
          </w:tcPr>
          <w:p w:rsidR="00FE3528" w:rsidRDefault="00FE3528">
            <w:pPr>
              <w:pStyle w:val="ConsPlusNormal"/>
              <w:jc w:val="center"/>
            </w:pPr>
            <w:r>
              <w:t>Код бюджетной классификации</w:t>
            </w:r>
          </w:p>
        </w:tc>
        <w:tc>
          <w:tcPr>
            <w:tcW w:w="3676" w:type="dxa"/>
            <w:gridSpan w:val="4"/>
          </w:tcPr>
          <w:p w:rsidR="00FE3528" w:rsidRDefault="00FE3528">
            <w:pPr>
              <w:pStyle w:val="ConsPlusNormal"/>
              <w:jc w:val="center"/>
            </w:pPr>
            <w:r>
              <w:t>Расходы (тыс. руб.), годы</w:t>
            </w: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vMerge/>
          </w:tcPr>
          <w:p w:rsidR="00FE3528" w:rsidRDefault="00FE3528"/>
        </w:tc>
        <w:tc>
          <w:tcPr>
            <w:tcW w:w="704" w:type="dxa"/>
            <w:vMerge w:val="restart"/>
          </w:tcPr>
          <w:p w:rsidR="00FE3528" w:rsidRDefault="00FE3528">
            <w:pPr>
              <w:pStyle w:val="ConsPlusNormal"/>
              <w:jc w:val="center"/>
            </w:pPr>
            <w:r>
              <w:t>ГРБС</w:t>
            </w:r>
          </w:p>
        </w:tc>
        <w:tc>
          <w:tcPr>
            <w:tcW w:w="414" w:type="dxa"/>
          </w:tcPr>
          <w:p w:rsidR="00FE3528" w:rsidRDefault="00FE3528">
            <w:pPr>
              <w:pStyle w:val="ConsPlusNormal"/>
              <w:jc w:val="center"/>
            </w:pPr>
            <w:r>
              <w:t>Рз</w:t>
            </w:r>
          </w:p>
        </w:tc>
        <w:tc>
          <w:tcPr>
            <w:tcW w:w="594" w:type="dxa"/>
            <w:vMerge w:val="restart"/>
          </w:tcPr>
          <w:p w:rsidR="00FE3528" w:rsidRDefault="00FE3528">
            <w:pPr>
              <w:pStyle w:val="ConsPlusNormal"/>
              <w:jc w:val="center"/>
            </w:pPr>
            <w:r>
              <w:t>ЦСР</w:t>
            </w:r>
          </w:p>
        </w:tc>
        <w:tc>
          <w:tcPr>
            <w:tcW w:w="424" w:type="dxa"/>
            <w:vMerge w:val="restart"/>
          </w:tcPr>
          <w:p w:rsidR="00FE3528" w:rsidRDefault="00FE3528">
            <w:pPr>
              <w:pStyle w:val="ConsPlusNormal"/>
              <w:jc w:val="center"/>
            </w:pPr>
            <w:r>
              <w:t>ВР</w:t>
            </w:r>
          </w:p>
        </w:tc>
        <w:tc>
          <w:tcPr>
            <w:tcW w:w="964" w:type="dxa"/>
            <w:vMerge w:val="restart"/>
          </w:tcPr>
          <w:p w:rsidR="00FE3528" w:rsidRDefault="00FE3528">
            <w:pPr>
              <w:pStyle w:val="ConsPlusNormal"/>
              <w:jc w:val="center"/>
            </w:pPr>
            <w:r>
              <w:t>2014 год</w:t>
            </w:r>
          </w:p>
        </w:tc>
        <w:tc>
          <w:tcPr>
            <w:tcW w:w="964" w:type="dxa"/>
            <w:vMerge w:val="restart"/>
          </w:tcPr>
          <w:p w:rsidR="00FE3528" w:rsidRDefault="00FE3528">
            <w:pPr>
              <w:pStyle w:val="ConsPlusNormal"/>
              <w:jc w:val="center"/>
            </w:pPr>
            <w:r>
              <w:t>2015 год</w:t>
            </w:r>
          </w:p>
        </w:tc>
        <w:tc>
          <w:tcPr>
            <w:tcW w:w="784" w:type="dxa"/>
            <w:vMerge w:val="restart"/>
          </w:tcPr>
          <w:p w:rsidR="00FE3528" w:rsidRDefault="00FE3528">
            <w:pPr>
              <w:pStyle w:val="ConsPlusNormal"/>
              <w:jc w:val="center"/>
            </w:pPr>
            <w:r>
              <w:t>2016 год</w:t>
            </w:r>
          </w:p>
        </w:tc>
        <w:tc>
          <w:tcPr>
            <w:tcW w:w="964" w:type="dxa"/>
            <w:vMerge w:val="restart"/>
          </w:tcPr>
          <w:p w:rsidR="00FE3528" w:rsidRDefault="00FE3528">
            <w:pPr>
              <w:pStyle w:val="ConsPlusNormal"/>
              <w:jc w:val="center"/>
            </w:pPr>
            <w:r>
              <w:t>Итого на период 2014 - 2016 годов</w:t>
            </w: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vMerge/>
          </w:tcPr>
          <w:p w:rsidR="00FE3528" w:rsidRDefault="00FE3528"/>
        </w:tc>
        <w:tc>
          <w:tcPr>
            <w:tcW w:w="704" w:type="dxa"/>
            <w:vMerge/>
          </w:tcPr>
          <w:p w:rsidR="00FE3528" w:rsidRDefault="00FE3528"/>
        </w:tc>
        <w:tc>
          <w:tcPr>
            <w:tcW w:w="414" w:type="dxa"/>
          </w:tcPr>
          <w:p w:rsidR="00FE3528" w:rsidRDefault="00FE3528">
            <w:pPr>
              <w:pStyle w:val="ConsPlusNormal"/>
              <w:jc w:val="center"/>
            </w:pPr>
            <w:r>
              <w:t>Пр</w:t>
            </w:r>
          </w:p>
        </w:tc>
        <w:tc>
          <w:tcPr>
            <w:tcW w:w="594" w:type="dxa"/>
            <w:vMerge/>
          </w:tcPr>
          <w:p w:rsidR="00FE3528" w:rsidRDefault="00FE3528"/>
        </w:tc>
        <w:tc>
          <w:tcPr>
            <w:tcW w:w="424" w:type="dxa"/>
            <w:vMerge/>
          </w:tcPr>
          <w:p w:rsidR="00FE3528" w:rsidRDefault="00FE3528"/>
        </w:tc>
        <w:tc>
          <w:tcPr>
            <w:tcW w:w="964" w:type="dxa"/>
            <w:vMerge/>
          </w:tcPr>
          <w:p w:rsidR="00FE3528" w:rsidRDefault="00FE3528"/>
        </w:tc>
        <w:tc>
          <w:tcPr>
            <w:tcW w:w="964" w:type="dxa"/>
            <w:vMerge/>
          </w:tcPr>
          <w:p w:rsidR="00FE3528" w:rsidRDefault="00FE3528"/>
        </w:tc>
        <w:tc>
          <w:tcPr>
            <w:tcW w:w="784" w:type="dxa"/>
            <w:vMerge/>
          </w:tcPr>
          <w:p w:rsidR="00FE3528" w:rsidRDefault="00FE3528"/>
        </w:tc>
        <w:tc>
          <w:tcPr>
            <w:tcW w:w="964" w:type="dxa"/>
            <w:vMerge/>
          </w:tcPr>
          <w:p w:rsidR="00FE3528" w:rsidRDefault="00FE3528"/>
        </w:tc>
      </w:tr>
      <w:tr w:rsidR="00FE3528">
        <w:tc>
          <w:tcPr>
            <w:tcW w:w="454" w:type="dxa"/>
            <w:vMerge w:val="restart"/>
          </w:tcPr>
          <w:p w:rsidR="00FE3528" w:rsidRDefault="00FE3528">
            <w:pPr>
              <w:pStyle w:val="ConsPlusNormal"/>
            </w:pPr>
            <w:r>
              <w:t>1</w:t>
            </w:r>
          </w:p>
        </w:tc>
        <w:tc>
          <w:tcPr>
            <w:tcW w:w="1814" w:type="dxa"/>
            <w:vMerge w:val="restart"/>
          </w:tcPr>
          <w:p w:rsidR="00FE3528" w:rsidRDefault="00FE3528">
            <w:pPr>
              <w:pStyle w:val="ConsPlusNormal"/>
            </w:pPr>
            <w:r>
              <w:t>Муниципальная программа</w:t>
            </w:r>
          </w:p>
        </w:tc>
        <w:tc>
          <w:tcPr>
            <w:tcW w:w="1654" w:type="dxa"/>
            <w:vMerge w:val="restart"/>
          </w:tcPr>
          <w:p w:rsidR="00FE3528" w:rsidRDefault="00FE3528">
            <w:pPr>
              <w:pStyle w:val="ConsPlusNormal"/>
            </w:pPr>
            <w:r>
              <w:t xml:space="preserve">Молодежь города Ачинска в XXI веке на 2014 - 2016 </w:t>
            </w:r>
            <w:r>
              <w:lastRenderedPageBreak/>
              <w:t>годы</w:t>
            </w:r>
          </w:p>
        </w:tc>
        <w:tc>
          <w:tcPr>
            <w:tcW w:w="1764" w:type="dxa"/>
          </w:tcPr>
          <w:p w:rsidR="00FE3528" w:rsidRDefault="00FE3528">
            <w:pPr>
              <w:pStyle w:val="ConsPlusNormal"/>
            </w:pPr>
            <w:r>
              <w:lastRenderedPageBreak/>
              <w:t>всего расходные обязательства по программе</w:t>
            </w:r>
          </w:p>
        </w:tc>
        <w:tc>
          <w:tcPr>
            <w:tcW w:w="704" w:type="dxa"/>
          </w:tcPr>
          <w:p w:rsidR="00FE3528" w:rsidRDefault="00FE3528">
            <w:pPr>
              <w:pStyle w:val="ConsPlusNormal"/>
              <w:jc w:val="center"/>
            </w:pPr>
            <w:r>
              <w:t>Х</w:t>
            </w: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49980,1</w:t>
            </w:r>
          </w:p>
        </w:tc>
        <w:tc>
          <w:tcPr>
            <w:tcW w:w="964" w:type="dxa"/>
          </w:tcPr>
          <w:p w:rsidR="00FE3528" w:rsidRDefault="00FE3528">
            <w:pPr>
              <w:pStyle w:val="ConsPlusNormal"/>
              <w:jc w:val="center"/>
            </w:pPr>
            <w:r>
              <w:t>30388,5</w:t>
            </w:r>
          </w:p>
        </w:tc>
        <w:tc>
          <w:tcPr>
            <w:tcW w:w="784" w:type="dxa"/>
          </w:tcPr>
          <w:p w:rsidR="00FE3528" w:rsidRDefault="00FE3528">
            <w:pPr>
              <w:pStyle w:val="ConsPlusNormal"/>
              <w:jc w:val="center"/>
            </w:pPr>
            <w:r>
              <w:t>9510,0</w:t>
            </w:r>
          </w:p>
        </w:tc>
        <w:tc>
          <w:tcPr>
            <w:tcW w:w="964" w:type="dxa"/>
          </w:tcPr>
          <w:p w:rsidR="00FE3528" w:rsidRDefault="00FE3528">
            <w:pPr>
              <w:pStyle w:val="ConsPlusNormal"/>
              <w:jc w:val="center"/>
            </w:pPr>
            <w:r>
              <w:t>89878,6</w:t>
            </w: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 xml:space="preserve">в том числе по </w:t>
            </w:r>
            <w:r>
              <w:lastRenderedPageBreak/>
              <w:t>ГРБС:</w:t>
            </w:r>
          </w:p>
        </w:tc>
        <w:tc>
          <w:tcPr>
            <w:tcW w:w="704" w:type="dxa"/>
          </w:tcPr>
          <w:p w:rsidR="00FE3528" w:rsidRDefault="00FE3528">
            <w:pPr>
              <w:pStyle w:val="ConsPlusNormal"/>
              <w:jc w:val="center"/>
            </w:pPr>
          </w:p>
        </w:tc>
        <w:tc>
          <w:tcPr>
            <w:tcW w:w="414" w:type="dxa"/>
          </w:tcPr>
          <w:p w:rsidR="00FE3528" w:rsidRDefault="00FE3528">
            <w:pPr>
              <w:pStyle w:val="ConsPlusNormal"/>
              <w:jc w:val="center"/>
            </w:pPr>
          </w:p>
        </w:tc>
        <w:tc>
          <w:tcPr>
            <w:tcW w:w="594" w:type="dxa"/>
          </w:tcPr>
          <w:p w:rsidR="00FE3528" w:rsidRDefault="00FE3528">
            <w:pPr>
              <w:pStyle w:val="ConsPlusNormal"/>
              <w:jc w:val="center"/>
            </w:pPr>
          </w:p>
        </w:tc>
        <w:tc>
          <w:tcPr>
            <w:tcW w:w="424" w:type="dxa"/>
          </w:tcPr>
          <w:p w:rsidR="00FE3528" w:rsidRDefault="00FE3528">
            <w:pPr>
              <w:pStyle w:val="ConsPlusNormal"/>
              <w:jc w:val="center"/>
            </w:pPr>
          </w:p>
        </w:tc>
        <w:tc>
          <w:tcPr>
            <w:tcW w:w="964" w:type="dxa"/>
          </w:tcPr>
          <w:p w:rsidR="00FE3528" w:rsidRDefault="00FE3528">
            <w:pPr>
              <w:pStyle w:val="ConsPlusNormal"/>
              <w:jc w:val="center"/>
            </w:pPr>
          </w:p>
        </w:tc>
        <w:tc>
          <w:tcPr>
            <w:tcW w:w="964" w:type="dxa"/>
          </w:tcPr>
          <w:p w:rsidR="00FE3528" w:rsidRDefault="00FE3528">
            <w:pPr>
              <w:pStyle w:val="ConsPlusNormal"/>
              <w:jc w:val="center"/>
            </w:pPr>
          </w:p>
        </w:tc>
        <w:tc>
          <w:tcPr>
            <w:tcW w:w="784" w:type="dxa"/>
          </w:tcPr>
          <w:p w:rsidR="00FE3528" w:rsidRDefault="00FE3528">
            <w:pPr>
              <w:pStyle w:val="ConsPlusNormal"/>
              <w:jc w:val="center"/>
            </w:pPr>
          </w:p>
        </w:tc>
        <w:tc>
          <w:tcPr>
            <w:tcW w:w="964" w:type="dxa"/>
          </w:tcPr>
          <w:p w:rsidR="00FE3528" w:rsidRDefault="00FE3528">
            <w:pPr>
              <w:pStyle w:val="ConsPlusNormal"/>
              <w:jc w:val="center"/>
            </w:pP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Администрация города Ачинска</w:t>
            </w:r>
          </w:p>
        </w:tc>
        <w:tc>
          <w:tcPr>
            <w:tcW w:w="704" w:type="dxa"/>
          </w:tcPr>
          <w:p w:rsidR="00FE3528" w:rsidRDefault="00FE3528">
            <w:pPr>
              <w:pStyle w:val="ConsPlusNormal"/>
              <w:jc w:val="center"/>
            </w:pPr>
            <w:r>
              <w:t>730</w:t>
            </w: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49980,1</w:t>
            </w:r>
          </w:p>
        </w:tc>
        <w:tc>
          <w:tcPr>
            <w:tcW w:w="964" w:type="dxa"/>
          </w:tcPr>
          <w:p w:rsidR="00FE3528" w:rsidRDefault="00FE3528">
            <w:pPr>
              <w:pStyle w:val="ConsPlusNormal"/>
              <w:jc w:val="center"/>
            </w:pPr>
            <w:r>
              <w:t>30388,5</w:t>
            </w:r>
          </w:p>
        </w:tc>
        <w:tc>
          <w:tcPr>
            <w:tcW w:w="784" w:type="dxa"/>
          </w:tcPr>
          <w:p w:rsidR="00FE3528" w:rsidRDefault="00FE3528">
            <w:pPr>
              <w:pStyle w:val="ConsPlusNormal"/>
              <w:jc w:val="center"/>
            </w:pPr>
            <w:r>
              <w:t>9510,0</w:t>
            </w:r>
          </w:p>
        </w:tc>
        <w:tc>
          <w:tcPr>
            <w:tcW w:w="964" w:type="dxa"/>
          </w:tcPr>
          <w:p w:rsidR="00FE3528" w:rsidRDefault="00FE3528">
            <w:pPr>
              <w:pStyle w:val="ConsPlusNormal"/>
              <w:jc w:val="center"/>
            </w:pPr>
            <w:r>
              <w:t>89878,6</w:t>
            </w:r>
          </w:p>
        </w:tc>
      </w:tr>
      <w:tr w:rsidR="00FE3528">
        <w:tc>
          <w:tcPr>
            <w:tcW w:w="454" w:type="dxa"/>
            <w:vMerge w:val="restart"/>
          </w:tcPr>
          <w:p w:rsidR="00FE3528" w:rsidRDefault="00FE3528">
            <w:pPr>
              <w:pStyle w:val="ConsPlusNormal"/>
            </w:pPr>
            <w:r>
              <w:t>2</w:t>
            </w:r>
          </w:p>
        </w:tc>
        <w:tc>
          <w:tcPr>
            <w:tcW w:w="1814" w:type="dxa"/>
            <w:vMerge w:val="restart"/>
          </w:tcPr>
          <w:p w:rsidR="00FE3528" w:rsidRDefault="00FE3528">
            <w:pPr>
              <w:pStyle w:val="ConsPlusNormal"/>
            </w:pPr>
            <w:hyperlink w:anchor="P1395" w:history="1">
              <w:r>
                <w:rPr>
                  <w:color w:val="0000FF"/>
                </w:rPr>
                <w:t>Подпрограмма 1</w:t>
              </w:r>
            </w:hyperlink>
          </w:p>
        </w:tc>
        <w:tc>
          <w:tcPr>
            <w:tcW w:w="1654" w:type="dxa"/>
            <w:vMerge w:val="restart"/>
          </w:tcPr>
          <w:p w:rsidR="00FE3528" w:rsidRDefault="00FE3528">
            <w:pPr>
              <w:pStyle w:val="ConsPlusNormal"/>
            </w:pPr>
            <w:r>
              <w:t>Реализация молодежной политики в городе Ачинске</w:t>
            </w:r>
          </w:p>
        </w:tc>
        <w:tc>
          <w:tcPr>
            <w:tcW w:w="1764" w:type="dxa"/>
          </w:tcPr>
          <w:p w:rsidR="00FE3528" w:rsidRDefault="00FE3528">
            <w:pPr>
              <w:pStyle w:val="ConsPlusNormal"/>
            </w:pPr>
            <w:r>
              <w:t>всего расходные обязательства по подпрограмме</w:t>
            </w:r>
          </w:p>
        </w:tc>
        <w:tc>
          <w:tcPr>
            <w:tcW w:w="704" w:type="dxa"/>
          </w:tcPr>
          <w:p w:rsidR="00FE3528" w:rsidRDefault="00FE3528">
            <w:pPr>
              <w:pStyle w:val="ConsPlusNormal"/>
              <w:jc w:val="center"/>
            </w:pP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11543,0</w:t>
            </w:r>
          </w:p>
        </w:tc>
        <w:tc>
          <w:tcPr>
            <w:tcW w:w="964" w:type="dxa"/>
          </w:tcPr>
          <w:p w:rsidR="00FE3528" w:rsidRDefault="00FE3528">
            <w:pPr>
              <w:pStyle w:val="ConsPlusNormal"/>
              <w:jc w:val="center"/>
            </w:pPr>
            <w:r>
              <w:t>9510,0</w:t>
            </w:r>
          </w:p>
        </w:tc>
        <w:tc>
          <w:tcPr>
            <w:tcW w:w="784" w:type="dxa"/>
          </w:tcPr>
          <w:p w:rsidR="00FE3528" w:rsidRDefault="00FE3528">
            <w:pPr>
              <w:pStyle w:val="ConsPlusNormal"/>
              <w:jc w:val="center"/>
            </w:pPr>
            <w:r>
              <w:t>9510,0</w:t>
            </w:r>
          </w:p>
        </w:tc>
        <w:tc>
          <w:tcPr>
            <w:tcW w:w="964" w:type="dxa"/>
          </w:tcPr>
          <w:p w:rsidR="00FE3528" w:rsidRDefault="00FE3528">
            <w:pPr>
              <w:pStyle w:val="ConsPlusNormal"/>
              <w:jc w:val="center"/>
            </w:pPr>
            <w:r>
              <w:t>30563,0</w:t>
            </w: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в том числе по ГРБС:</w:t>
            </w:r>
          </w:p>
        </w:tc>
        <w:tc>
          <w:tcPr>
            <w:tcW w:w="704" w:type="dxa"/>
          </w:tcPr>
          <w:p w:rsidR="00FE3528" w:rsidRDefault="00FE3528">
            <w:pPr>
              <w:pStyle w:val="ConsPlusNormal"/>
              <w:jc w:val="center"/>
            </w:pP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p>
        </w:tc>
        <w:tc>
          <w:tcPr>
            <w:tcW w:w="964" w:type="dxa"/>
          </w:tcPr>
          <w:p w:rsidR="00FE3528" w:rsidRDefault="00FE3528">
            <w:pPr>
              <w:pStyle w:val="ConsPlusNormal"/>
              <w:jc w:val="center"/>
            </w:pPr>
          </w:p>
        </w:tc>
        <w:tc>
          <w:tcPr>
            <w:tcW w:w="784" w:type="dxa"/>
          </w:tcPr>
          <w:p w:rsidR="00FE3528" w:rsidRDefault="00FE3528">
            <w:pPr>
              <w:pStyle w:val="ConsPlusNormal"/>
              <w:jc w:val="center"/>
            </w:pPr>
          </w:p>
        </w:tc>
        <w:tc>
          <w:tcPr>
            <w:tcW w:w="964" w:type="dxa"/>
          </w:tcPr>
          <w:p w:rsidR="00FE3528" w:rsidRDefault="00FE3528">
            <w:pPr>
              <w:pStyle w:val="ConsPlusNormal"/>
              <w:jc w:val="center"/>
            </w:pP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Администрация города Ачинска</w:t>
            </w:r>
          </w:p>
        </w:tc>
        <w:tc>
          <w:tcPr>
            <w:tcW w:w="704" w:type="dxa"/>
          </w:tcPr>
          <w:p w:rsidR="00FE3528" w:rsidRDefault="00FE3528">
            <w:pPr>
              <w:pStyle w:val="ConsPlusNormal"/>
              <w:jc w:val="center"/>
            </w:pPr>
            <w:r>
              <w:t>730</w:t>
            </w: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11543,0</w:t>
            </w:r>
          </w:p>
        </w:tc>
        <w:tc>
          <w:tcPr>
            <w:tcW w:w="964" w:type="dxa"/>
          </w:tcPr>
          <w:p w:rsidR="00FE3528" w:rsidRDefault="00FE3528">
            <w:pPr>
              <w:pStyle w:val="ConsPlusNormal"/>
              <w:jc w:val="center"/>
            </w:pPr>
            <w:r>
              <w:t>9510,0</w:t>
            </w:r>
          </w:p>
        </w:tc>
        <w:tc>
          <w:tcPr>
            <w:tcW w:w="784" w:type="dxa"/>
          </w:tcPr>
          <w:p w:rsidR="00FE3528" w:rsidRDefault="00FE3528">
            <w:pPr>
              <w:pStyle w:val="ConsPlusNormal"/>
              <w:jc w:val="center"/>
            </w:pPr>
            <w:r>
              <w:t>9510,0</w:t>
            </w:r>
          </w:p>
        </w:tc>
        <w:tc>
          <w:tcPr>
            <w:tcW w:w="964" w:type="dxa"/>
          </w:tcPr>
          <w:p w:rsidR="00FE3528" w:rsidRDefault="00FE3528">
            <w:pPr>
              <w:pStyle w:val="ConsPlusNormal"/>
              <w:jc w:val="center"/>
            </w:pPr>
            <w:r>
              <w:t>30563,0</w:t>
            </w:r>
          </w:p>
        </w:tc>
      </w:tr>
      <w:tr w:rsidR="00FE3528">
        <w:tc>
          <w:tcPr>
            <w:tcW w:w="454" w:type="dxa"/>
            <w:vMerge w:val="restart"/>
          </w:tcPr>
          <w:p w:rsidR="00FE3528" w:rsidRDefault="00FE3528">
            <w:pPr>
              <w:pStyle w:val="ConsPlusNormal"/>
            </w:pPr>
            <w:r>
              <w:t>3</w:t>
            </w:r>
          </w:p>
        </w:tc>
        <w:tc>
          <w:tcPr>
            <w:tcW w:w="1814" w:type="dxa"/>
            <w:vMerge w:val="restart"/>
          </w:tcPr>
          <w:p w:rsidR="00FE3528" w:rsidRDefault="00FE3528">
            <w:pPr>
              <w:pStyle w:val="ConsPlusNormal"/>
            </w:pPr>
            <w:hyperlink w:anchor="P1992" w:history="1">
              <w:r>
                <w:rPr>
                  <w:color w:val="0000FF"/>
                </w:rPr>
                <w:t>Подпрограмма 2</w:t>
              </w:r>
            </w:hyperlink>
          </w:p>
        </w:tc>
        <w:tc>
          <w:tcPr>
            <w:tcW w:w="1654" w:type="dxa"/>
            <w:vMerge w:val="restart"/>
          </w:tcPr>
          <w:p w:rsidR="00FE3528" w:rsidRDefault="00FE3528">
            <w:pPr>
              <w:pStyle w:val="ConsPlusNormal"/>
            </w:pPr>
            <w:r>
              <w:t>Обеспечение жильем молодых семей в городе Ачинске на 2014 - 2016 годы</w:t>
            </w:r>
          </w:p>
        </w:tc>
        <w:tc>
          <w:tcPr>
            <w:tcW w:w="1764" w:type="dxa"/>
          </w:tcPr>
          <w:p w:rsidR="00FE3528" w:rsidRDefault="00FE3528">
            <w:pPr>
              <w:pStyle w:val="ConsPlusNormal"/>
            </w:pPr>
            <w:r>
              <w:t>всего расходные обязательства по подпрограмме</w:t>
            </w:r>
          </w:p>
        </w:tc>
        <w:tc>
          <w:tcPr>
            <w:tcW w:w="704" w:type="dxa"/>
          </w:tcPr>
          <w:p w:rsidR="00FE3528" w:rsidRDefault="00FE3528">
            <w:pPr>
              <w:pStyle w:val="ConsPlusNormal"/>
              <w:jc w:val="center"/>
            </w:pP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38437,1</w:t>
            </w:r>
          </w:p>
        </w:tc>
        <w:tc>
          <w:tcPr>
            <w:tcW w:w="964" w:type="dxa"/>
          </w:tcPr>
          <w:p w:rsidR="00FE3528" w:rsidRDefault="00FE3528">
            <w:pPr>
              <w:pStyle w:val="ConsPlusNormal"/>
              <w:jc w:val="center"/>
            </w:pPr>
            <w:r>
              <w:t>20878,5</w:t>
            </w:r>
          </w:p>
        </w:tc>
        <w:tc>
          <w:tcPr>
            <w:tcW w:w="784" w:type="dxa"/>
          </w:tcPr>
          <w:p w:rsidR="00FE3528" w:rsidRDefault="00FE3528">
            <w:pPr>
              <w:pStyle w:val="ConsPlusNormal"/>
              <w:jc w:val="center"/>
            </w:pPr>
          </w:p>
        </w:tc>
        <w:tc>
          <w:tcPr>
            <w:tcW w:w="964" w:type="dxa"/>
          </w:tcPr>
          <w:p w:rsidR="00FE3528" w:rsidRDefault="00FE3528">
            <w:pPr>
              <w:pStyle w:val="ConsPlusNormal"/>
              <w:jc w:val="center"/>
            </w:pPr>
            <w:r>
              <w:t>59315,6</w:t>
            </w: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в том числе по ГРБС:</w:t>
            </w:r>
          </w:p>
        </w:tc>
        <w:tc>
          <w:tcPr>
            <w:tcW w:w="704" w:type="dxa"/>
          </w:tcPr>
          <w:p w:rsidR="00FE3528" w:rsidRDefault="00FE3528">
            <w:pPr>
              <w:pStyle w:val="ConsPlusNormal"/>
              <w:jc w:val="center"/>
            </w:pP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p>
        </w:tc>
        <w:tc>
          <w:tcPr>
            <w:tcW w:w="964" w:type="dxa"/>
          </w:tcPr>
          <w:p w:rsidR="00FE3528" w:rsidRDefault="00FE3528">
            <w:pPr>
              <w:pStyle w:val="ConsPlusNormal"/>
              <w:jc w:val="center"/>
            </w:pPr>
          </w:p>
        </w:tc>
        <w:tc>
          <w:tcPr>
            <w:tcW w:w="784" w:type="dxa"/>
          </w:tcPr>
          <w:p w:rsidR="00FE3528" w:rsidRDefault="00FE3528">
            <w:pPr>
              <w:pStyle w:val="ConsPlusNormal"/>
              <w:jc w:val="center"/>
            </w:pPr>
          </w:p>
        </w:tc>
        <w:tc>
          <w:tcPr>
            <w:tcW w:w="964" w:type="dxa"/>
          </w:tcPr>
          <w:p w:rsidR="00FE3528" w:rsidRDefault="00FE3528">
            <w:pPr>
              <w:pStyle w:val="ConsPlusNormal"/>
              <w:jc w:val="center"/>
            </w:pPr>
          </w:p>
        </w:tc>
      </w:tr>
      <w:tr w:rsidR="00FE3528">
        <w:tc>
          <w:tcPr>
            <w:tcW w:w="454" w:type="dxa"/>
            <w:vMerge/>
          </w:tcPr>
          <w:p w:rsidR="00FE3528" w:rsidRDefault="00FE3528"/>
        </w:tc>
        <w:tc>
          <w:tcPr>
            <w:tcW w:w="1814" w:type="dxa"/>
            <w:vMerge/>
          </w:tcPr>
          <w:p w:rsidR="00FE3528" w:rsidRDefault="00FE3528"/>
        </w:tc>
        <w:tc>
          <w:tcPr>
            <w:tcW w:w="1654" w:type="dxa"/>
            <w:vMerge/>
          </w:tcPr>
          <w:p w:rsidR="00FE3528" w:rsidRDefault="00FE3528"/>
        </w:tc>
        <w:tc>
          <w:tcPr>
            <w:tcW w:w="1764" w:type="dxa"/>
          </w:tcPr>
          <w:p w:rsidR="00FE3528" w:rsidRDefault="00FE3528">
            <w:pPr>
              <w:pStyle w:val="ConsPlusNormal"/>
            </w:pPr>
            <w:r>
              <w:t>Администрация города Ачинска</w:t>
            </w:r>
          </w:p>
        </w:tc>
        <w:tc>
          <w:tcPr>
            <w:tcW w:w="704" w:type="dxa"/>
          </w:tcPr>
          <w:p w:rsidR="00FE3528" w:rsidRDefault="00FE3528">
            <w:pPr>
              <w:pStyle w:val="ConsPlusNormal"/>
              <w:jc w:val="center"/>
            </w:pPr>
            <w:r>
              <w:t>730</w:t>
            </w:r>
          </w:p>
        </w:tc>
        <w:tc>
          <w:tcPr>
            <w:tcW w:w="414" w:type="dxa"/>
          </w:tcPr>
          <w:p w:rsidR="00FE3528" w:rsidRDefault="00FE3528">
            <w:pPr>
              <w:pStyle w:val="ConsPlusNormal"/>
              <w:jc w:val="center"/>
            </w:pPr>
            <w:r>
              <w:t>Х</w:t>
            </w:r>
          </w:p>
        </w:tc>
        <w:tc>
          <w:tcPr>
            <w:tcW w:w="594" w:type="dxa"/>
          </w:tcPr>
          <w:p w:rsidR="00FE3528" w:rsidRDefault="00FE3528">
            <w:pPr>
              <w:pStyle w:val="ConsPlusNormal"/>
              <w:jc w:val="center"/>
            </w:pPr>
            <w:r>
              <w:t>Х</w:t>
            </w:r>
          </w:p>
        </w:tc>
        <w:tc>
          <w:tcPr>
            <w:tcW w:w="424" w:type="dxa"/>
          </w:tcPr>
          <w:p w:rsidR="00FE3528" w:rsidRDefault="00FE3528">
            <w:pPr>
              <w:pStyle w:val="ConsPlusNormal"/>
              <w:jc w:val="center"/>
            </w:pPr>
            <w:r>
              <w:t>Х</w:t>
            </w:r>
          </w:p>
        </w:tc>
        <w:tc>
          <w:tcPr>
            <w:tcW w:w="964" w:type="dxa"/>
          </w:tcPr>
          <w:p w:rsidR="00FE3528" w:rsidRDefault="00FE3528">
            <w:pPr>
              <w:pStyle w:val="ConsPlusNormal"/>
              <w:jc w:val="center"/>
            </w:pPr>
            <w:r>
              <w:t>38437,1</w:t>
            </w:r>
          </w:p>
        </w:tc>
        <w:tc>
          <w:tcPr>
            <w:tcW w:w="964" w:type="dxa"/>
          </w:tcPr>
          <w:p w:rsidR="00FE3528" w:rsidRDefault="00FE3528">
            <w:pPr>
              <w:pStyle w:val="ConsPlusNormal"/>
              <w:jc w:val="center"/>
            </w:pPr>
            <w:r>
              <w:t>20878,5</w:t>
            </w:r>
          </w:p>
        </w:tc>
        <w:tc>
          <w:tcPr>
            <w:tcW w:w="784" w:type="dxa"/>
          </w:tcPr>
          <w:p w:rsidR="00FE3528" w:rsidRDefault="00FE3528">
            <w:pPr>
              <w:pStyle w:val="ConsPlusNormal"/>
              <w:jc w:val="center"/>
            </w:pPr>
          </w:p>
        </w:tc>
        <w:tc>
          <w:tcPr>
            <w:tcW w:w="964" w:type="dxa"/>
          </w:tcPr>
          <w:p w:rsidR="00FE3528" w:rsidRDefault="00FE3528">
            <w:pPr>
              <w:pStyle w:val="ConsPlusNormal"/>
              <w:jc w:val="center"/>
            </w:pPr>
            <w:r>
              <w:t>59315,6</w:t>
            </w:r>
          </w:p>
        </w:tc>
      </w:tr>
    </w:tbl>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1"/>
      </w:pPr>
      <w:r>
        <w:t>Приложение N 4</w:t>
      </w:r>
    </w:p>
    <w:p w:rsidR="00FE3528" w:rsidRDefault="00FE3528">
      <w:pPr>
        <w:pStyle w:val="ConsPlusNormal"/>
        <w:jc w:val="right"/>
      </w:pPr>
      <w:r>
        <w:t>к паспорту</w:t>
      </w:r>
    </w:p>
    <w:p w:rsidR="00FE3528" w:rsidRDefault="00FE3528">
      <w:pPr>
        <w:pStyle w:val="ConsPlusNormal"/>
        <w:jc w:val="right"/>
      </w:pPr>
      <w:r>
        <w:t>муниципальной программы "Молодежь</w:t>
      </w:r>
    </w:p>
    <w:p w:rsidR="00FE3528" w:rsidRDefault="00FE3528">
      <w:pPr>
        <w:pStyle w:val="ConsPlusNormal"/>
        <w:jc w:val="right"/>
      </w:pPr>
      <w:r>
        <w:t>города Ачинска в XXI веке"</w:t>
      </w:r>
    </w:p>
    <w:p w:rsidR="00FE3528" w:rsidRDefault="00FE3528">
      <w:pPr>
        <w:pStyle w:val="ConsPlusNormal"/>
        <w:jc w:val="right"/>
      </w:pPr>
      <w:r>
        <w:t>на 2014 - 2016 годы</w:t>
      </w:r>
    </w:p>
    <w:p w:rsidR="00FE3528" w:rsidRDefault="00FE35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r>
              <w:rPr>
                <w:color w:val="392C69"/>
              </w:rPr>
              <w:lastRenderedPageBreak/>
              <w:t xml:space="preserve">Постановлениями Администрации г. Ачинска Красноярского края от 15.12.2014 </w:t>
            </w:r>
            <w:hyperlink r:id="rId69" w:history="1">
              <w:r>
                <w:rPr>
                  <w:color w:val="0000FF"/>
                </w:rPr>
                <w:t>N 527-п</w:t>
              </w:r>
            </w:hyperlink>
            <w:r>
              <w:rPr>
                <w:color w:val="392C69"/>
              </w:rPr>
              <w:t xml:space="preserve">, от 16.12.2014 </w:t>
            </w:r>
            <w:hyperlink r:id="rId70" w:history="1">
              <w:r>
                <w:rPr>
                  <w:color w:val="0000FF"/>
                </w:rPr>
                <w:t>N 539-п</w:t>
              </w:r>
            </w:hyperlink>
            <w:r>
              <w:rPr>
                <w:color w:val="392C69"/>
              </w:rPr>
              <w:t xml:space="preserve"> одновременно изложено в новой редакции приложение N 4 к паспорту муниципальной программы.</w:t>
            </w:r>
          </w:p>
          <w:p w:rsidR="00FE3528" w:rsidRDefault="00FE3528">
            <w:pPr>
              <w:pStyle w:val="ConsPlusNormal"/>
              <w:jc w:val="both"/>
            </w:pPr>
            <w:r>
              <w:rPr>
                <w:color w:val="392C69"/>
              </w:rPr>
              <w:t xml:space="preserve">Редакция приложения N 4 к паспорту муниципальной программы с учетом изменений, внесенных </w:t>
            </w:r>
            <w:hyperlink r:id="rId71" w:history="1">
              <w:r>
                <w:rPr>
                  <w:color w:val="0000FF"/>
                </w:rPr>
                <w:t>Постановлением</w:t>
              </w:r>
            </w:hyperlink>
            <w:r>
              <w:rPr>
                <w:color w:val="392C69"/>
              </w:rPr>
              <w:t xml:space="preserve"> Администрации г. Ачинска Красноярского края от 16.12.2014 N 539-п, приведена в тексте.</w:t>
            </w:r>
          </w:p>
        </w:tc>
      </w:tr>
    </w:tbl>
    <w:p w:rsidR="00FE3528" w:rsidRDefault="00FE3528">
      <w:pPr>
        <w:pStyle w:val="ConsPlusNormal"/>
        <w:ind w:firstLine="540"/>
        <w:jc w:val="both"/>
      </w:pPr>
    </w:p>
    <w:p w:rsidR="00FE3528" w:rsidRDefault="00FE3528">
      <w:pPr>
        <w:pStyle w:val="ConsPlusNormal"/>
        <w:jc w:val="center"/>
      </w:pPr>
      <w:bookmarkStart w:id="5" w:name="P621"/>
      <w:bookmarkEnd w:id="5"/>
      <w:r>
        <w:t>ИНФОРМАЦИЯ</w:t>
      </w:r>
    </w:p>
    <w:p w:rsidR="00FE3528" w:rsidRDefault="00FE3528">
      <w:pPr>
        <w:pStyle w:val="ConsPlusNormal"/>
        <w:jc w:val="center"/>
      </w:pPr>
      <w:r>
        <w:t>О РЕСУРСНОМ ОБЕСПЕЧЕНИИ И ПРОГНОЗНОЙ ОЦЕНКЕ РАСХОДОВ</w:t>
      </w:r>
    </w:p>
    <w:p w:rsidR="00FE3528" w:rsidRDefault="00FE3528">
      <w:pPr>
        <w:pStyle w:val="ConsPlusNormal"/>
        <w:jc w:val="center"/>
      </w:pPr>
      <w:r>
        <w:t>НА РЕАЛИЗАЦИЮ ЦЕЛЕЙ МУНИЦИПАЛЬНОЙ ПРОГРАММЫ "МОЛОДЕЖЬ</w:t>
      </w:r>
    </w:p>
    <w:p w:rsidR="00FE3528" w:rsidRDefault="00FE3528">
      <w:pPr>
        <w:pStyle w:val="ConsPlusNormal"/>
        <w:jc w:val="center"/>
      </w:pPr>
      <w:r>
        <w:t>ГОРОДА АЧИНСКА В XXI ВЕКЕ" НА 2014 - 2016 ГОДЫ С УЧЕТОМ</w:t>
      </w:r>
    </w:p>
    <w:p w:rsidR="00FE3528" w:rsidRDefault="00FE3528">
      <w:pPr>
        <w:pStyle w:val="ConsPlusNormal"/>
        <w:jc w:val="center"/>
      </w:pPr>
      <w:r>
        <w:t>ИСТОЧНИКОВ ФИНАНСИРОВАНИЯ, В ТОМ ЧИСЛЕ</w:t>
      </w:r>
    </w:p>
    <w:p w:rsidR="00FE3528" w:rsidRDefault="00FE3528">
      <w:pPr>
        <w:pStyle w:val="ConsPlusNormal"/>
        <w:jc w:val="center"/>
      </w:pPr>
      <w:r>
        <w:t>ПО УРОВНЯМ БЮДЖЕТНОЙ СИСТЕМЫ</w:t>
      </w:r>
    </w:p>
    <w:p w:rsidR="00FE3528" w:rsidRDefault="00FE3528">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16.12.2014 N 539-п)</w:t>
            </w:r>
          </w:p>
        </w:tc>
      </w:tr>
    </w:tbl>
    <w:p w:rsidR="00FE3528" w:rsidRDefault="00FE352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28"/>
        <w:gridCol w:w="2211"/>
        <w:gridCol w:w="2477"/>
        <w:gridCol w:w="1134"/>
        <w:gridCol w:w="1134"/>
        <w:gridCol w:w="1134"/>
        <w:gridCol w:w="1587"/>
      </w:tblGrid>
      <w:tr w:rsidR="00FE3528">
        <w:tc>
          <w:tcPr>
            <w:tcW w:w="794" w:type="dxa"/>
            <w:vMerge w:val="restart"/>
          </w:tcPr>
          <w:p w:rsidR="00FE3528" w:rsidRDefault="00FE3528">
            <w:pPr>
              <w:pStyle w:val="ConsPlusNormal"/>
              <w:jc w:val="center"/>
            </w:pPr>
            <w:r>
              <w:t>N п/п</w:t>
            </w:r>
          </w:p>
        </w:tc>
        <w:tc>
          <w:tcPr>
            <w:tcW w:w="1928" w:type="dxa"/>
            <w:vMerge w:val="restart"/>
          </w:tcPr>
          <w:p w:rsidR="00FE3528" w:rsidRDefault="00FE3528">
            <w:pPr>
              <w:pStyle w:val="ConsPlusNormal"/>
              <w:jc w:val="center"/>
            </w:pPr>
            <w:r>
              <w:t>Статус</w:t>
            </w:r>
          </w:p>
        </w:tc>
        <w:tc>
          <w:tcPr>
            <w:tcW w:w="2211" w:type="dxa"/>
            <w:vMerge w:val="restart"/>
          </w:tcPr>
          <w:p w:rsidR="00FE3528" w:rsidRDefault="00FE3528">
            <w:pPr>
              <w:pStyle w:val="ConsPlusNormal"/>
              <w:jc w:val="center"/>
            </w:pPr>
            <w:r>
              <w:t>Наименование муниципальной программы, подпрограммы</w:t>
            </w:r>
          </w:p>
        </w:tc>
        <w:tc>
          <w:tcPr>
            <w:tcW w:w="2477" w:type="dxa"/>
            <w:vMerge w:val="restart"/>
          </w:tcPr>
          <w:p w:rsidR="00FE3528" w:rsidRDefault="00FE3528">
            <w:pPr>
              <w:pStyle w:val="ConsPlusNormal"/>
              <w:jc w:val="center"/>
            </w:pPr>
            <w:r>
              <w:t>Источники финансирования</w:t>
            </w:r>
          </w:p>
        </w:tc>
        <w:tc>
          <w:tcPr>
            <w:tcW w:w="4989" w:type="dxa"/>
            <w:gridSpan w:val="4"/>
          </w:tcPr>
          <w:p w:rsidR="00FE3528" w:rsidRDefault="00FE3528">
            <w:pPr>
              <w:pStyle w:val="ConsPlusNormal"/>
              <w:jc w:val="center"/>
            </w:pPr>
            <w:r>
              <w:t>Оценка расходов (тыс. руб.), годы</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vMerge/>
          </w:tcPr>
          <w:p w:rsidR="00FE3528" w:rsidRDefault="00FE3528"/>
        </w:tc>
        <w:tc>
          <w:tcPr>
            <w:tcW w:w="1134" w:type="dxa"/>
          </w:tcPr>
          <w:p w:rsidR="00FE3528" w:rsidRDefault="00FE3528">
            <w:pPr>
              <w:pStyle w:val="ConsPlusNormal"/>
              <w:jc w:val="center"/>
            </w:pPr>
            <w:r>
              <w:t>2014 год</w:t>
            </w:r>
          </w:p>
        </w:tc>
        <w:tc>
          <w:tcPr>
            <w:tcW w:w="1134" w:type="dxa"/>
          </w:tcPr>
          <w:p w:rsidR="00FE3528" w:rsidRDefault="00FE3528">
            <w:pPr>
              <w:pStyle w:val="ConsPlusNormal"/>
              <w:jc w:val="center"/>
            </w:pPr>
            <w:r>
              <w:t>2015 год</w:t>
            </w:r>
          </w:p>
        </w:tc>
        <w:tc>
          <w:tcPr>
            <w:tcW w:w="1134" w:type="dxa"/>
          </w:tcPr>
          <w:p w:rsidR="00FE3528" w:rsidRDefault="00FE3528">
            <w:pPr>
              <w:pStyle w:val="ConsPlusNormal"/>
              <w:jc w:val="center"/>
            </w:pPr>
            <w:r>
              <w:t>2016 год</w:t>
            </w:r>
          </w:p>
        </w:tc>
        <w:tc>
          <w:tcPr>
            <w:tcW w:w="1587" w:type="dxa"/>
          </w:tcPr>
          <w:p w:rsidR="00FE3528" w:rsidRDefault="00FE3528">
            <w:pPr>
              <w:pStyle w:val="ConsPlusNormal"/>
              <w:jc w:val="center"/>
            </w:pPr>
            <w:r>
              <w:t>итого на период 2014 - 2016 годов</w:t>
            </w:r>
          </w:p>
        </w:tc>
      </w:tr>
      <w:tr w:rsidR="00FE3528">
        <w:tc>
          <w:tcPr>
            <w:tcW w:w="794" w:type="dxa"/>
            <w:vMerge w:val="restart"/>
          </w:tcPr>
          <w:p w:rsidR="00FE3528" w:rsidRDefault="00FE3528">
            <w:pPr>
              <w:pStyle w:val="ConsPlusNormal"/>
            </w:pPr>
            <w:r>
              <w:t>1</w:t>
            </w:r>
          </w:p>
        </w:tc>
        <w:tc>
          <w:tcPr>
            <w:tcW w:w="1928" w:type="dxa"/>
            <w:vMerge w:val="restart"/>
          </w:tcPr>
          <w:p w:rsidR="00FE3528" w:rsidRDefault="00FE3528">
            <w:pPr>
              <w:pStyle w:val="ConsPlusNormal"/>
            </w:pPr>
            <w:r>
              <w:t>Муниципальная программа</w:t>
            </w:r>
          </w:p>
        </w:tc>
        <w:tc>
          <w:tcPr>
            <w:tcW w:w="2211" w:type="dxa"/>
            <w:vMerge w:val="restart"/>
          </w:tcPr>
          <w:p w:rsidR="00FE3528" w:rsidRDefault="00FE3528">
            <w:pPr>
              <w:pStyle w:val="ConsPlusNormal"/>
            </w:pPr>
            <w:r>
              <w:t>Молодежь города Ачинска в XXI веке на 2014 - 2016 годы</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53186,7</w:t>
            </w:r>
          </w:p>
        </w:tc>
        <w:tc>
          <w:tcPr>
            <w:tcW w:w="1134" w:type="dxa"/>
          </w:tcPr>
          <w:p w:rsidR="00FE3528" w:rsidRDefault="00FE3528">
            <w:pPr>
              <w:pStyle w:val="ConsPlusNormal"/>
              <w:jc w:val="center"/>
            </w:pPr>
            <w:r>
              <w:t>30388,5</w:t>
            </w:r>
          </w:p>
        </w:tc>
        <w:tc>
          <w:tcPr>
            <w:tcW w:w="1134" w:type="dxa"/>
          </w:tcPr>
          <w:p w:rsidR="00FE3528" w:rsidRDefault="00FE3528">
            <w:pPr>
              <w:pStyle w:val="ConsPlusNormal"/>
              <w:jc w:val="center"/>
            </w:pPr>
            <w:r>
              <w:t>9510,0</w:t>
            </w:r>
          </w:p>
        </w:tc>
        <w:tc>
          <w:tcPr>
            <w:tcW w:w="1587" w:type="dxa"/>
          </w:tcPr>
          <w:p w:rsidR="00FE3528" w:rsidRDefault="00FE3528">
            <w:pPr>
              <w:pStyle w:val="ConsPlusNormal"/>
              <w:jc w:val="center"/>
            </w:pPr>
            <w:r>
              <w:t>93085,2</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r>
              <w:t>7315,8</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7315,8</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18651,7</w:t>
            </w:r>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587" w:type="dxa"/>
          </w:tcPr>
          <w:p w:rsidR="00FE3528" w:rsidRDefault="00FE3528">
            <w:pPr>
              <w:pStyle w:val="ConsPlusNormal"/>
              <w:jc w:val="center"/>
            </w:pPr>
            <w:r>
              <w:t>22452,3</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r>
              <w:t>3206,6</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3206,6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24012,6</w:t>
            </w:r>
          </w:p>
        </w:tc>
        <w:tc>
          <w:tcPr>
            <w:tcW w:w="1134" w:type="dxa"/>
          </w:tcPr>
          <w:p w:rsidR="00FE3528" w:rsidRDefault="00FE3528">
            <w:pPr>
              <w:pStyle w:val="ConsPlusNormal"/>
              <w:jc w:val="center"/>
            </w:pPr>
            <w:r>
              <w:t>28488,2</w:t>
            </w:r>
          </w:p>
        </w:tc>
        <w:tc>
          <w:tcPr>
            <w:tcW w:w="1134" w:type="dxa"/>
          </w:tcPr>
          <w:p w:rsidR="00FE3528" w:rsidRDefault="00FE3528">
            <w:pPr>
              <w:pStyle w:val="ConsPlusNormal"/>
              <w:jc w:val="center"/>
            </w:pPr>
            <w:r>
              <w:t>7609,7</w:t>
            </w:r>
          </w:p>
        </w:tc>
        <w:tc>
          <w:tcPr>
            <w:tcW w:w="1587" w:type="dxa"/>
          </w:tcPr>
          <w:p w:rsidR="00FE3528" w:rsidRDefault="00FE3528">
            <w:pPr>
              <w:pStyle w:val="ConsPlusNormal"/>
              <w:jc w:val="center"/>
            </w:pPr>
            <w:r>
              <w:t>60110,5</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w:t>
            </w:r>
          </w:p>
        </w:tc>
        <w:tc>
          <w:tcPr>
            <w:tcW w:w="1928" w:type="dxa"/>
            <w:vMerge w:val="restart"/>
          </w:tcPr>
          <w:p w:rsidR="00FE3528" w:rsidRDefault="00FE3528">
            <w:pPr>
              <w:pStyle w:val="ConsPlusNormal"/>
              <w:outlineLvl w:val="2"/>
            </w:pPr>
            <w:hyperlink w:anchor="P1395" w:history="1">
              <w:r>
                <w:rPr>
                  <w:color w:val="0000FF"/>
                </w:rPr>
                <w:t>Подпрограмма 1</w:t>
              </w:r>
            </w:hyperlink>
          </w:p>
        </w:tc>
        <w:tc>
          <w:tcPr>
            <w:tcW w:w="2211" w:type="dxa"/>
            <w:vMerge w:val="restart"/>
          </w:tcPr>
          <w:p w:rsidR="00FE3528" w:rsidRDefault="00FE3528">
            <w:pPr>
              <w:pStyle w:val="ConsPlusNormal"/>
            </w:pPr>
            <w:r>
              <w:t>Реализация молодежной политики в городе Ачинске</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14749,6</w:t>
            </w:r>
          </w:p>
        </w:tc>
        <w:tc>
          <w:tcPr>
            <w:tcW w:w="1134" w:type="dxa"/>
          </w:tcPr>
          <w:p w:rsidR="00FE3528" w:rsidRDefault="00FE3528">
            <w:pPr>
              <w:pStyle w:val="ConsPlusNormal"/>
              <w:jc w:val="center"/>
            </w:pPr>
            <w:r>
              <w:t>9510,0</w:t>
            </w:r>
          </w:p>
        </w:tc>
        <w:tc>
          <w:tcPr>
            <w:tcW w:w="1134" w:type="dxa"/>
          </w:tcPr>
          <w:p w:rsidR="00FE3528" w:rsidRDefault="00FE3528">
            <w:pPr>
              <w:pStyle w:val="ConsPlusNormal"/>
              <w:jc w:val="center"/>
            </w:pPr>
            <w:r>
              <w:t>9510,0</w:t>
            </w:r>
          </w:p>
        </w:tc>
        <w:tc>
          <w:tcPr>
            <w:tcW w:w="1587" w:type="dxa"/>
          </w:tcPr>
          <w:p w:rsidR="00FE3528" w:rsidRDefault="00FE3528">
            <w:pPr>
              <w:pStyle w:val="ConsPlusNormal"/>
              <w:jc w:val="center"/>
            </w:pPr>
            <w:r>
              <w:t>33769,6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3000,3</w:t>
            </w:r>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587" w:type="dxa"/>
          </w:tcPr>
          <w:p w:rsidR="00FE3528" w:rsidRDefault="00FE3528">
            <w:pPr>
              <w:pStyle w:val="ConsPlusNormal"/>
              <w:jc w:val="center"/>
            </w:pPr>
            <w:r>
              <w:t>6800,9</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r>
              <w:t>3206,6</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3206,6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8542,7</w:t>
            </w:r>
          </w:p>
        </w:tc>
        <w:tc>
          <w:tcPr>
            <w:tcW w:w="1134" w:type="dxa"/>
          </w:tcPr>
          <w:p w:rsidR="00FE3528" w:rsidRDefault="00FE3528">
            <w:pPr>
              <w:pStyle w:val="ConsPlusNormal"/>
              <w:jc w:val="center"/>
            </w:pPr>
            <w:r>
              <w:t>7609,7</w:t>
            </w:r>
          </w:p>
        </w:tc>
        <w:tc>
          <w:tcPr>
            <w:tcW w:w="1134" w:type="dxa"/>
          </w:tcPr>
          <w:p w:rsidR="00FE3528" w:rsidRDefault="00FE3528">
            <w:pPr>
              <w:pStyle w:val="ConsPlusNormal"/>
              <w:jc w:val="center"/>
            </w:pPr>
            <w:r>
              <w:t>7609,7</w:t>
            </w:r>
          </w:p>
        </w:tc>
        <w:tc>
          <w:tcPr>
            <w:tcW w:w="1587" w:type="dxa"/>
          </w:tcPr>
          <w:p w:rsidR="00FE3528" w:rsidRDefault="00FE3528">
            <w:pPr>
              <w:pStyle w:val="ConsPlusNormal"/>
              <w:jc w:val="center"/>
            </w:pPr>
            <w:r>
              <w:t>23762,1</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1.1.1</w:t>
            </w:r>
          </w:p>
        </w:tc>
        <w:tc>
          <w:tcPr>
            <w:tcW w:w="1928" w:type="dxa"/>
            <w:vMerge w:val="restart"/>
          </w:tcPr>
          <w:p w:rsidR="00FE3528" w:rsidRDefault="00FE3528">
            <w:pPr>
              <w:pStyle w:val="ConsPlusNormal"/>
            </w:pPr>
            <w:r>
              <w:t>Мероприятие 1.1</w:t>
            </w:r>
          </w:p>
        </w:tc>
        <w:tc>
          <w:tcPr>
            <w:tcW w:w="2211" w:type="dxa"/>
            <w:vMerge w:val="restart"/>
          </w:tcPr>
          <w:p w:rsidR="00FE3528" w:rsidRDefault="00FE3528">
            <w:pPr>
              <w:pStyle w:val="ConsPlusNormal"/>
            </w:pPr>
            <w:r>
              <w:t>Организация и проведение мероприятий по направлениям молодежной политики</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1642,5</w:t>
            </w:r>
          </w:p>
        </w:tc>
        <w:tc>
          <w:tcPr>
            <w:tcW w:w="1134" w:type="dxa"/>
          </w:tcPr>
          <w:p w:rsidR="00FE3528" w:rsidRDefault="00FE3528">
            <w:pPr>
              <w:pStyle w:val="ConsPlusNormal"/>
              <w:jc w:val="center"/>
            </w:pPr>
            <w:r>
              <w:t>1807,9</w:t>
            </w:r>
          </w:p>
        </w:tc>
        <w:tc>
          <w:tcPr>
            <w:tcW w:w="1134" w:type="dxa"/>
          </w:tcPr>
          <w:p w:rsidR="00FE3528" w:rsidRDefault="00FE3528">
            <w:pPr>
              <w:pStyle w:val="ConsPlusNormal"/>
              <w:jc w:val="center"/>
            </w:pPr>
            <w:r>
              <w:t>1807,9</w:t>
            </w:r>
          </w:p>
        </w:tc>
        <w:tc>
          <w:tcPr>
            <w:tcW w:w="1587" w:type="dxa"/>
          </w:tcPr>
          <w:p w:rsidR="00FE3528" w:rsidRDefault="00FE3528">
            <w:pPr>
              <w:pStyle w:val="ConsPlusNormal"/>
              <w:jc w:val="center"/>
            </w:pPr>
            <w:r>
              <w:t>5258,3</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1642,5</w:t>
            </w:r>
          </w:p>
        </w:tc>
        <w:tc>
          <w:tcPr>
            <w:tcW w:w="1134" w:type="dxa"/>
          </w:tcPr>
          <w:p w:rsidR="00FE3528" w:rsidRDefault="00FE3528">
            <w:pPr>
              <w:pStyle w:val="ConsPlusNormal"/>
              <w:jc w:val="center"/>
            </w:pPr>
            <w:r>
              <w:t>1807,9</w:t>
            </w:r>
          </w:p>
        </w:tc>
        <w:tc>
          <w:tcPr>
            <w:tcW w:w="1134" w:type="dxa"/>
          </w:tcPr>
          <w:p w:rsidR="00FE3528" w:rsidRDefault="00FE3528">
            <w:pPr>
              <w:pStyle w:val="ConsPlusNormal"/>
              <w:jc w:val="center"/>
            </w:pPr>
            <w:r>
              <w:t>1807,9</w:t>
            </w:r>
          </w:p>
        </w:tc>
        <w:tc>
          <w:tcPr>
            <w:tcW w:w="1587" w:type="dxa"/>
          </w:tcPr>
          <w:p w:rsidR="00FE3528" w:rsidRDefault="00FE3528">
            <w:pPr>
              <w:pStyle w:val="ConsPlusNormal"/>
              <w:jc w:val="center"/>
            </w:pPr>
            <w:r>
              <w:t>5258,3</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1.1.2</w:t>
            </w:r>
          </w:p>
        </w:tc>
        <w:tc>
          <w:tcPr>
            <w:tcW w:w="1928" w:type="dxa"/>
            <w:vMerge w:val="restart"/>
          </w:tcPr>
          <w:p w:rsidR="00FE3528" w:rsidRDefault="00FE3528">
            <w:pPr>
              <w:pStyle w:val="ConsPlusNormal"/>
            </w:pPr>
            <w:r>
              <w:t>Мероприятие 1.2</w:t>
            </w:r>
          </w:p>
        </w:tc>
        <w:tc>
          <w:tcPr>
            <w:tcW w:w="2211" w:type="dxa"/>
            <w:vMerge w:val="restart"/>
          </w:tcPr>
          <w:p w:rsidR="00FE3528" w:rsidRDefault="00FE3528">
            <w:pPr>
              <w:pStyle w:val="ConsPlusNormal"/>
            </w:pPr>
            <w:r>
              <w:t xml:space="preserve">Предоставление </w:t>
            </w:r>
            <w:r>
              <w:lastRenderedPageBreak/>
              <w:t>субсидий на иные цели муниципальным учреждениям по работе с молодежью, не связанные с финансовым обеспечением выполнения муниципального задания (расходы на организацию временных рабочих мест для старшеклассников)</w:t>
            </w:r>
          </w:p>
        </w:tc>
        <w:tc>
          <w:tcPr>
            <w:tcW w:w="2477" w:type="dxa"/>
          </w:tcPr>
          <w:p w:rsidR="00FE3528" w:rsidRDefault="00FE3528">
            <w:pPr>
              <w:pStyle w:val="ConsPlusNormal"/>
            </w:pPr>
            <w:r>
              <w:lastRenderedPageBreak/>
              <w:t>Всего</w:t>
            </w:r>
          </w:p>
        </w:tc>
        <w:tc>
          <w:tcPr>
            <w:tcW w:w="1134" w:type="dxa"/>
          </w:tcPr>
          <w:p w:rsidR="00FE3528" w:rsidRDefault="00FE3528">
            <w:pPr>
              <w:pStyle w:val="ConsPlusNormal"/>
              <w:jc w:val="center"/>
            </w:pPr>
            <w:r>
              <w:t>1261,4</w:t>
            </w:r>
          </w:p>
        </w:tc>
        <w:tc>
          <w:tcPr>
            <w:tcW w:w="1134" w:type="dxa"/>
          </w:tcPr>
          <w:p w:rsidR="00FE3528" w:rsidRDefault="00FE3528">
            <w:pPr>
              <w:pStyle w:val="ConsPlusNormal"/>
              <w:jc w:val="center"/>
            </w:pPr>
            <w:r>
              <w:t>1261,4</w:t>
            </w:r>
          </w:p>
        </w:tc>
        <w:tc>
          <w:tcPr>
            <w:tcW w:w="1134" w:type="dxa"/>
          </w:tcPr>
          <w:p w:rsidR="00FE3528" w:rsidRDefault="00FE3528">
            <w:pPr>
              <w:pStyle w:val="ConsPlusNormal"/>
              <w:jc w:val="center"/>
            </w:pPr>
            <w:r>
              <w:t>1261,4</w:t>
            </w:r>
          </w:p>
        </w:tc>
        <w:tc>
          <w:tcPr>
            <w:tcW w:w="1587" w:type="dxa"/>
          </w:tcPr>
          <w:p w:rsidR="00FE3528" w:rsidRDefault="00FE3528">
            <w:pPr>
              <w:pStyle w:val="ConsPlusNormal"/>
              <w:jc w:val="center"/>
            </w:pPr>
            <w:r>
              <w:t>3784,2</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1261,4</w:t>
            </w:r>
          </w:p>
        </w:tc>
        <w:tc>
          <w:tcPr>
            <w:tcW w:w="1134" w:type="dxa"/>
          </w:tcPr>
          <w:p w:rsidR="00FE3528" w:rsidRDefault="00FE3528">
            <w:pPr>
              <w:pStyle w:val="ConsPlusNormal"/>
              <w:jc w:val="center"/>
            </w:pPr>
            <w:r>
              <w:t>1261,4</w:t>
            </w:r>
          </w:p>
        </w:tc>
        <w:tc>
          <w:tcPr>
            <w:tcW w:w="1134" w:type="dxa"/>
          </w:tcPr>
          <w:p w:rsidR="00FE3528" w:rsidRDefault="00FE3528">
            <w:pPr>
              <w:pStyle w:val="ConsPlusNormal"/>
              <w:jc w:val="center"/>
            </w:pPr>
            <w:r>
              <w:t>1261,4</w:t>
            </w:r>
          </w:p>
        </w:tc>
        <w:tc>
          <w:tcPr>
            <w:tcW w:w="1587" w:type="dxa"/>
          </w:tcPr>
          <w:p w:rsidR="00FE3528" w:rsidRDefault="00FE3528">
            <w:pPr>
              <w:pStyle w:val="ConsPlusNormal"/>
              <w:jc w:val="center"/>
            </w:pPr>
            <w:r>
              <w:t>3784,2</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1.1.3</w:t>
            </w:r>
          </w:p>
        </w:tc>
        <w:tc>
          <w:tcPr>
            <w:tcW w:w="1928" w:type="dxa"/>
            <w:vMerge w:val="restart"/>
          </w:tcPr>
          <w:p w:rsidR="00FE3528" w:rsidRDefault="00FE3528">
            <w:pPr>
              <w:pStyle w:val="ConsPlusNormal"/>
            </w:pPr>
            <w:r>
              <w:t>Мероприятие 1.3</w:t>
            </w:r>
          </w:p>
        </w:tc>
        <w:tc>
          <w:tcPr>
            <w:tcW w:w="2211" w:type="dxa"/>
            <w:vMerge w:val="restart"/>
          </w:tcPr>
          <w:p w:rsidR="00FE3528" w:rsidRDefault="00FE3528">
            <w:pPr>
              <w:pStyle w:val="ConsPlusNormal"/>
            </w:pPr>
            <w:r>
              <w:t>Предоставление субсидий муниципальным учреждениям по работе с молодежью на финансовое обеспечение выполнения муниципального задания</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3347,0</w:t>
            </w:r>
          </w:p>
        </w:tc>
        <w:tc>
          <w:tcPr>
            <w:tcW w:w="1134" w:type="dxa"/>
          </w:tcPr>
          <w:p w:rsidR="00FE3528" w:rsidRDefault="00FE3528">
            <w:pPr>
              <w:pStyle w:val="ConsPlusNormal"/>
              <w:jc w:val="center"/>
            </w:pPr>
            <w:r>
              <w:t>3092,0</w:t>
            </w:r>
          </w:p>
        </w:tc>
        <w:tc>
          <w:tcPr>
            <w:tcW w:w="1134" w:type="dxa"/>
          </w:tcPr>
          <w:p w:rsidR="00FE3528" w:rsidRDefault="00FE3528">
            <w:pPr>
              <w:pStyle w:val="ConsPlusNormal"/>
              <w:jc w:val="center"/>
            </w:pPr>
            <w:r>
              <w:t>3092,0</w:t>
            </w:r>
          </w:p>
        </w:tc>
        <w:tc>
          <w:tcPr>
            <w:tcW w:w="1587" w:type="dxa"/>
          </w:tcPr>
          <w:p w:rsidR="00FE3528" w:rsidRDefault="00FE3528">
            <w:pPr>
              <w:pStyle w:val="ConsPlusNormal"/>
              <w:jc w:val="center"/>
            </w:pPr>
            <w:r>
              <w:t>9531,0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3347,0</w:t>
            </w:r>
          </w:p>
        </w:tc>
        <w:tc>
          <w:tcPr>
            <w:tcW w:w="1134" w:type="dxa"/>
          </w:tcPr>
          <w:p w:rsidR="00FE3528" w:rsidRDefault="00FE3528">
            <w:pPr>
              <w:pStyle w:val="ConsPlusNormal"/>
              <w:jc w:val="center"/>
            </w:pPr>
            <w:r>
              <w:t>3092,0</w:t>
            </w:r>
          </w:p>
        </w:tc>
        <w:tc>
          <w:tcPr>
            <w:tcW w:w="1134" w:type="dxa"/>
          </w:tcPr>
          <w:p w:rsidR="00FE3528" w:rsidRDefault="00FE3528">
            <w:pPr>
              <w:pStyle w:val="ConsPlusNormal"/>
              <w:jc w:val="center"/>
            </w:pPr>
            <w:r>
              <w:t>3092,0</w:t>
            </w:r>
          </w:p>
        </w:tc>
        <w:tc>
          <w:tcPr>
            <w:tcW w:w="1587" w:type="dxa"/>
          </w:tcPr>
          <w:p w:rsidR="00FE3528" w:rsidRDefault="00FE3528">
            <w:pPr>
              <w:pStyle w:val="ConsPlusNormal"/>
              <w:jc w:val="center"/>
            </w:pPr>
            <w:r>
              <w:t>9531,0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1.1.4</w:t>
            </w:r>
          </w:p>
        </w:tc>
        <w:tc>
          <w:tcPr>
            <w:tcW w:w="1928" w:type="dxa"/>
            <w:vMerge w:val="restart"/>
          </w:tcPr>
          <w:p w:rsidR="00FE3528" w:rsidRDefault="00FE3528">
            <w:pPr>
              <w:pStyle w:val="ConsPlusNormal"/>
            </w:pPr>
            <w:r>
              <w:t>Мероприятие 1.4</w:t>
            </w:r>
          </w:p>
        </w:tc>
        <w:tc>
          <w:tcPr>
            <w:tcW w:w="2211" w:type="dxa"/>
            <w:vMerge w:val="restart"/>
          </w:tcPr>
          <w:p w:rsidR="00FE3528" w:rsidRDefault="00FE3528">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2477" w:type="dxa"/>
          </w:tcPr>
          <w:p w:rsidR="00FE3528" w:rsidRDefault="00FE3528">
            <w:pPr>
              <w:pStyle w:val="ConsPlusNormal"/>
            </w:pPr>
            <w:r>
              <w:lastRenderedPageBreak/>
              <w:t>Всего</w:t>
            </w:r>
          </w:p>
        </w:tc>
        <w:tc>
          <w:tcPr>
            <w:tcW w:w="1134" w:type="dxa"/>
          </w:tcPr>
          <w:p w:rsidR="00FE3528" w:rsidRDefault="00FE3528">
            <w:pPr>
              <w:pStyle w:val="ConsPlusNormal"/>
              <w:jc w:val="center"/>
            </w:pPr>
            <w:r>
              <w:t>240,6</w:t>
            </w:r>
          </w:p>
        </w:tc>
        <w:tc>
          <w:tcPr>
            <w:tcW w:w="1134" w:type="dxa"/>
          </w:tcPr>
          <w:p w:rsidR="00FE3528" w:rsidRDefault="00FE3528">
            <w:pPr>
              <w:pStyle w:val="ConsPlusNormal"/>
              <w:jc w:val="center"/>
            </w:pPr>
            <w:r>
              <w:t>368,4</w:t>
            </w:r>
          </w:p>
        </w:tc>
        <w:tc>
          <w:tcPr>
            <w:tcW w:w="1134" w:type="dxa"/>
          </w:tcPr>
          <w:p w:rsidR="00FE3528" w:rsidRDefault="00FE3528">
            <w:pPr>
              <w:pStyle w:val="ConsPlusNormal"/>
              <w:jc w:val="center"/>
            </w:pPr>
            <w:r>
              <w:t>368,4</w:t>
            </w:r>
          </w:p>
        </w:tc>
        <w:tc>
          <w:tcPr>
            <w:tcW w:w="1587" w:type="dxa"/>
          </w:tcPr>
          <w:p w:rsidR="00FE3528" w:rsidRDefault="00FE3528">
            <w:pPr>
              <w:pStyle w:val="ConsPlusNormal"/>
              <w:jc w:val="center"/>
            </w:pPr>
            <w:r>
              <w:t>977,4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240,6</w:t>
            </w:r>
          </w:p>
        </w:tc>
        <w:tc>
          <w:tcPr>
            <w:tcW w:w="1134" w:type="dxa"/>
          </w:tcPr>
          <w:p w:rsidR="00FE3528" w:rsidRDefault="00FE3528">
            <w:pPr>
              <w:pStyle w:val="ConsPlusNormal"/>
              <w:jc w:val="center"/>
            </w:pPr>
            <w:r>
              <w:t>368,4</w:t>
            </w:r>
          </w:p>
        </w:tc>
        <w:tc>
          <w:tcPr>
            <w:tcW w:w="1134" w:type="dxa"/>
          </w:tcPr>
          <w:p w:rsidR="00FE3528" w:rsidRDefault="00FE3528">
            <w:pPr>
              <w:pStyle w:val="ConsPlusNormal"/>
              <w:jc w:val="center"/>
            </w:pPr>
            <w:r>
              <w:t>368,4</w:t>
            </w:r>
          </w:p>
        </w:tc>
        <w:tc>
          <w:tcPr>
            <w:tcW w:w="1587" w:type="dxa"/>
          </w:tcPr>
          <w:p w:rsidR="00FE3528" w:rsidRDefault="00FE3528">
            <w:pPr>
              <w:pStyle w:val="ConsPlusNormal"/>
              <w:jc w:val="center"/>
            </w:pPr>
            <w:r>
              <w:t>977,4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1.1.5</w:t>
            </w:r>
          </w:p>
        </w:tc>
        <w:tc>
          <w:tcPr>
            <w:tcW w:w="1928" w:type="dxa"/>
            <w:vMerge w:val="restart"/>
          </w:tcPr>
          <w:p w:rsidR="00FE3528" w:rsidRDefault="00FE3528">
            <w:pPr>
              <w:pStyle w:val="ConsPlusNormal"/>
            </w:pPr>
            <w:r>
              <w:t>Мероприятие 1.5</w:t>
            </w:r>
          </w:p>
        </w:tc>
        <w:tc>
          <w:tcPr>
            <w:tcW w:w="2211" w:type="dxa"/>
            <w:vMerge w:val="restart"/>
          </w:tcPr>
          <w:p w:rsidR="00FE3528" w:rsidRDefault="00FE3528">
            <w:pPr>
              <w:pStyle w:val="ConsPlusNormal"/>
            </w:pPr>
            <w:r>
              <w:t>Предоставление субсидий на иные цели муниципальным учреждениям по работе с молодежью, не связанные с финансовым обеспечением выполнения муниципального задания (расходы на софинансирование мероприятий на поддержку деятельности муниципальных молодежных центров)</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935,2</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935,2</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935,2</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935,2</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1.1.6</w:t>
            </w:r>
          </w:p>
        </w:tc>
        <w:tc>
          <w:tcPr>
            <w:tcW w:w="1928" w:type="dxa"/>
            <w:vMerge w:val="restart"/>
          </w:tcPr>
          <w:p w:rsidR="00FE3528" w:rsidRDefault="00FE3528">
            <w:pPr>
              <w:pStyle w:val="ConsPlusNormal"/>
            </w:pPr>
            <w:r>
              <w:t>Мероприятие 1.6</w:t>
            </w:r>
          </w:p>
        </w:tc>
        <w:tc>
          <w:tcPr>
            <w:tcW w:w="2211" w:type="dxa"/>
            <w:vMerge w:val="restart"/>
          </w:tcPr>
          <w:p w:rsidR="00FE3528" w:rsidRDefault="00FE3528">
            <w:pPr>
              <w:pStyle w:val="ConsPlusNormal"/>
            </w:pPr>
            <w:r>
              <w:t xml:space="preserve">Предоставление субсидий на иные цели муниципальным учреждениям по </w:t>
            </w:r>
            <w:r>
              <w:lastRenderedPageBreak/>
              <w:t>работе с молодежью, не связанные с финансовым обеспечением выполнения муниципального задания (поддержка деятельности муниципальных молодежных центров)</w:t>
            </w:r>
          </w:p>
        </w:tc>
        <w:tc>
          <w:tcPr>
            <w:tcW w:w="2477" w:type="dxa"/>
          </w:tcPr>
          <w:p w:rsidR="00FE3528" w:rsidRDefault="00FE3528">
            <w:pPr>
              <w:pStyle w:val="ConsPlusNormal"/>
            </w:pPr>
            <w:r>
              <w:lastRenderedPageBreak/>
              <w:t>Всего</w:t>
            </w:r>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587" w:type="dxa"/>
          </w:tcPr>
          <w:p w:rsidR="00FE3528" w:rsidRDefault="00FE3528">
            <w:pPr>
              <w:pStyle w:val="ConsPlusNormal"/>
              <w:jc w:val="center"/>
            </w:pPr>
            <w:r>
              <w:t>5700,9</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587" w:type="dxa"/>
          </w:tcPr>
          <w:p w:rsidR="00FE3528" w:rsidRDefault="00FE3528">
            <w:pPr>
              <w:pStyle w:val="ConsPlusNormal"/>
              <w:jc w:val="center"/>
            </w:pPr>
            <w:r>
              <w:t>5700,9</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1.1.7</w:t>
            </w:r>
          </w:p>
        </w:tc>
        <w:tc>
          <w:tcPr>
            <w:tcW w:w="1928" w:type="dxa"/>
            <w:vMerge w:val="restart"/>
          </w:tcPr>
          <w:p w:rsidR="00FE3528" w:rsidRDefault="00FE3528">
            <w:pPr>
              <w:pStyle w:val="ConsPlusNormal"/>
            </w:pPr>
            <w:r>
              <w:t>Мероприятие 1.7</w:t>
            </w:r>
          </w:p>
        </w:tc>
        <w:tc>
          <w:tcPr>
            <w:tcW w:w="2211" w:type="dxa"/>
            <w:vMerge w:val="restart"/>
          </w:tcPr>
          <w:p w:rsidR="00FE3528" w:rsidRDefault="00FE3528">
            <w:pPr>
              <w:pStyle w:val="ConsPlusNormal"/>
            </w:pPr>
            <w:r>
              <w:t>Организация летнего отдыха детей в многопрофильном молодежном форуме "Арга"</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1080,0</w:t>
            </w:r>
          </w:p>
        </w:tc>
        <w:tc>
          <w:tcPr>
            <w:tcW w:w="1134" w:type="dxa"/>
          </w:tcPr>
          <w:p w:rsidR="00FE3528" w:rsidRDefault="00FE3528">
            <w:pPr>
              <w:pStyle w:val="ConsPlusNormal"/>
              <w:jc w:val="center"/>
            </w:pPr>
            <w:r>
              <w:t>1080,0</w:t>
            </w:r>
          </w:p>
        </w:tc>
        <w:tc>
          <w:tcPr>
            <w:tcW w:w="1134" w:type="dxa"/>
          </w:tcPr>
          <w:p w:rsidR="00FE3528" w:rsidRDefault="00FE3528">
            <w:pPr>
              <w:pStyle w:val="ConsPlusNormal"/>
              <w:jc w:val="center"/>
            </w:pPr>
            <w:r>
              <w:t>1080,0</w:t>
            </w:r>
          </w:p>
        </w:tc>
        <w:tc>
          <w:tcPr>
            <w:tcW w:w="1587" w:type="dxa"/>
          </w:tcPr>
          <w:p w:rsidR="00FE3528" w:rsidRDefault="00FE3528">
            <w:pPr>
              <w:pStyle w:val="ConsPlusNormal"/>
              <w:jc w:val="center"/>
            </w:pPr>
            <w:r>
              <w:t>3240,0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1080,0</w:t>
            </w:r>
          </w:p>
        </w:tc>
        <w:tc>
          <w:tcPr>
            <w:tcW w:w="1134" w:type="dxa"/>
          </w:tcPr>
          <w:p w:rsidR="00FE3528" w:rsidRDefault="00FE3528">
            <w:pPr>
              <w:pStyle w:val="ConsPlusNormal"/>
              <w:jc w:val="center"/>
            </w:pPr>
            <w:r>
              <w:t>1080,0</w:t>
            </w:r>
          </w:p>
        </w:tc>
        <w:tc>
          <w:tcPr>
            <w:tcW w:w="1134" w:type="dxa"/>
          </w:tcPr>
          <w:p w:rsidR="00FE3528" w:rsidRDefault="00FE3528">
            <w:pPr>
              <w:pStyle w:val="ConsPlusNormal"/>
              <w:jc w:val="center"/>
            </w:pPr>
            <w:r>
              <w:t>1080,0</w:t>
            </w:r>
          </w:p>
        </w:tc>
        <w:tc>
          <w:tcPr>
            <w:tcW w:w="1587" w:type="dxa"/>
          </w:tcPr>
          <w:p w:rsidR="00FE3528" w:rsidRDefault="00FE3528">
            <w:pPr>
              <w:pStyle w:val="ConsPlusNormal"/>
              <w:jc w:val="center"/>
            </w:pPr>
            <w:r>
              <w:t>3240,0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1.1.8</w:t>
            </w:r>
          </w:p>
        </w:tc>
        <w:tc>
          <w:tcPr>
            <w:tcW w:w="1928" w:type="dxa"/>
            <w:vMerge w:val="restart"/>
          </w:tcPr>
          <w:p w:rsidR="00FE3528" w:rsidRDefault="00FE3528">
            <w:pPr>
              <w:pStyle w:val="ConsPlusNormal"/>
            </w:pPr>
            <w:r>
              <w:t>Мероприятие 1.8</w:t>
            </w:r>
          </w:p>
        </w:tc>
        <w:tc>
          <w:tcPr>
            <w:tcW w:w="2211" w:type="dxa"/>
            <w:vMerge w:val="restart"/>
          </w:tcPr>
          <w:p w:rsidR="00FE3528" w:rsidRDefault="00FE3528">
            <w:pPr>
              <w:pStyle w:val="ConsPlusNormal"/>
            </w:pPr>
            <w:r>
              <w:t>Персональные выплаты, устанавливаемые в целях повышения оплаты труда молодым специалистам</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35,0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35,0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35,0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35,0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1.1.9</w:t>
            </w:r>
          </w:p>
        </w:tc>
        <w:tc>
          <w:tcPr>
            <w:tcW w:w="1928" w:type="dxa"/>
            <w:vMerge w:val="restart"/>
          </w:tcPr>
          <w:p w:rsidR="00FE3528" w:rsidRDefault="00FE3528">
            <w:pPr>
              <w:pStyle w:val="ConsPlusNormal"/>
            </w:pPr>
            <w:r>
              <w:t>Мероприятие 1.9</w:t>
            </w:r>
          </w:p>
        </w:tc>
        <w:tc>
          <w:tcPr>
            <w:tcW w:w="2211" w:type="dxa"/>
            <w:vMerge w:val="restart"/>
          </w:tcPr>
          <w:p w:rsidR="00FE3528" w:rsidRDefault="00FE3528">
            <w:pPr>
              <w:pStyle w:val="ConsPlusNormal"/>
            </w:pPr>
            <w:r>
              <w:t>Поддержка муниципальных программ по работе с молодежью</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1000,0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1000,0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1000,0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1000,0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1.1.10</w:t>
            </w:r>
          </w:p>
        </w:tc>
        <w:tc>
          <w:tcPr>
            <w:tcW w:w="1928" w:type="dxa"/>
            <w:vMerge w:val="restart"/>
          </w:tcPr>
          <w:p w:rsidR="00FE3528" w:rsidRDefault="00FE3528">
            <w:pPr>
              <w:pStyle w:val="ConsPlusNormal"/>
            </w:pPr>
            <w:r>
              <w:t>Мероприятие 1.10</w:t>
            </w:r>
          </w:p>
        </w:tc>
        <w:tc>
          <w:tcPr>
            <w:tcW w:w="2211" w:type="dxa"/>
            <w:vMerge w:val="restart"/>
          </w:tcPr>
          <w:p w:rsidR="00FE3528" w:rsidRDefault="00FE3528">
            <w:pPr>
              <w:pStyle w:val="ConsPlusNormal"/>
            </w:pPr>
            <w:r>
              <w:t>Развитие добровольчества в рамках деятельности муниципальных молодежных центров</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100,0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100,0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100,0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1.1.11</w:t>
            </w:r>
          </w:p>
        </w:tc>
        <w:tc>
          <w:tcPr>
            <w:tcW w:w="1928" w:type="dxa"/>
            <w:vMerge w:val="restart"/>
          </w:tcPr>
          <w:p w:rsidR="00FE3528" w:rsidRDefault="00FE3528">
            <w:pPr>
              <w:pStyle w:val="ConsPlusNormal"/>
            </w:pPr>
            <w:r>
              <w:t>Мероприятие 1.11</w:t>
            </w:r>
          </w:p>
        </w:tc>
        <w:tc>
          <w:tcPr>
            <w:tcW w:w="2211" w:type="dxa"/>
            <w:vMerge w:val="restart"/>
          </w:tcPr>
          <w:p w:rsidR="00FE3528" w:rsidRDefault="00FE3528">
            <w:pPr>
              <w:pStyle w:val="ConsPlusNormal"/>
            </w:pPr>
            <w:r>
              <w:t>Предоставление субсидий на иные цели муниципальным учреждениям по работе с молодежью, не связанные с финансовым обеспечением выполнения муниципального задания (расходы на софинансирование мероприятий на развитие добровольчества в рамках деятельности муниципальных молодежных центров)</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1,0</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1,0</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1.1.12</w:t>
            </w:r>
          </w:p>
        </w:tc>
        <w:tc>
          <w:tcPr>
            <w:tcW w:w="1928" w:type="dxa"/>
            <w:vMerge w:val="restart"/>
          </w:tcPr>
          <w:p w:rsidR="00FE3528" w:rsidRDefault="00FE3528">
            <w:pPr>
              <w:pStyle w:val="ConsPlusNormal"/>
            </w:pPr>
            <w:r>
              <w:t>Мероприятие 1.12</w:t>
            </w:r>
          </w:p>
        </w:tc>
        <w:tc>
          <w:tcPr>
            <w:tcW w:w="2211" w:type="dxa"/>
            <w:vMerge w:val="restart"/>
          </w:tcPr>
          <w:p w:rsidR="00FE3528" w:rsidRDefault="00FE3528">
            <w:pPr>
              <w:pStyle w:val="ConsPlusNormal"/>
            </w:pPr>
            <w:r>
              <w:t>Поступления от иной деятельности приносящей доход по муниципальному бюджетному учреждению "Многопрофильный молодежный Центр "Сибирь"</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3206,6</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3206,6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r>
              <w:t>3206,6</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3206,6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2.1</w:t>
            </w:r>
          </w:p>
        </w:tc>
        <w:tc>
          <w:tcPr>
            <w:tcW w:w="1928" w:type="dxa"/>
            <w:vMerge w:val="restart"/>
          </w:tcPr>
          <w:p w:rsidR="00FE3528" w:rsidRDefault="00FE3528">
            <w:pPr>
              <w:pStyle w:val="ConsPlusNormal"/>
              <w:outlineLvl w:val="2"/>
            </w:pPr>
            <w:r>
              <w:t>Подпрограмма 2</w:t>
            </w:r>
          </w:p>
        </w:tc>
        <w:tc>
          <w:tcPr>
            <w:tcW w:w="2211" w:type="dxa"/>
            <w:vMerge w:val="restart"/>
          </w:tcPr>
          <w:p w:rsidR="00FE3528" w:rsidRDefault="00FE3528">
            <w:pPr>
              <w:pStyle w:val="ConsPlusNormal"/>
            </w:pPr>
            <w:r>
              <w:t>Обеспечение жильем молодых семей в городе Ачинске" на 2014 - 2016 годы</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38437,1</w:t>
            </w:r>
          </w:p>
        </w:tc>
        <w:tc>
          <w:tcPr>
            <w:tcW w:w="1134" w:type="dxa"/>
          </w:tcPr>
          <w:p w:rsidR="00FE3528" w:rsidRDefault="00FE3528">
            <w:pPr>
              <w:pStyle w:val="ConsPlusNormal"/>
              <w:jc w:val="center"/>
            </w:pPr>
            <w:r>
              <w:t>20878,5</w:t>
            </w:r>
          </w:p>
        </w:tc>
        <w:tc>
          <w:tcPr>
            <w:tcW w:w="1134" w:type="dxa"/>
          </w:tcPr>
          <w:p w:rsidR="00FE3528" w:rsidRDefault="00FE3528">
            <w:pPr>
              <w:pStyle w:val="ConsPlusNormal"/>
              <w:jc w:val="center"/>
            </w:pPr>
          </w:p>
        </w:tc>
        <w:tc>
          <w:tcPr>
            <w:tcW w:w="1587" w:type="dxa"/>
          </w:tcPr>
          <w:p w:rsidR="00FE3528" w:rsidRDefault="00FE3528">
            <w:pPr>
              <w:pStyle w:val="ConsPlusNormal"/>
              <w:jc w:val="center"/>
            </w:pPr>
            <w:r>
              <w:t>59315,6</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r>
              <w:t>7315,8</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7315,8</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15651,4</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15651,4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15469,9</w:t>
            </w:r>
          </w:p>
        </w:tc>
        <w:tc>
          <w:tcPr>
            <w:tcW w:w="1134" w:type="dxa"/>
          </w:tcPr>
          <w:p w:rsidR="00FE3528" w:rsidRDefault="00FE3528">
            <w:pPr>
              <w:pStyle w:val="ConsPlusNormal"/>
              <w:jc w:val="center"/>
            </w:pPr>
            <w:r>
              <w:t>20878,5</w:t>
            </w: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36348,4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2.1.1</w:t>
            </w:r>
          </w:p>
        </w:tc>
        <w:tc>
          <w:tcPr>
            <w:tcW w:w="1928" w:type="dxa"/>
            <w:vMerge w:val="restart"/>
          </w:tcPr>
          <w:p w:rsidR="00FE3528" w:rsidRDefault="00FE3528">
            <w:pPr>
              <w:pStyle w:val="ConsPlusNormal"/>
            </w:pPr>
            <w:r>
              <w:t>Мероприятие 2.1</w:t>
            </w:r>
          </w:p>
        </w:tc>
        <w:tc>
          <w:tcPr>
            <w:tcW w:w="2211" w:type="dxa"/>
            <w:vMerge w:val="restart"/>
          </w:tcPr>
          <w:p w:rsidR="00FE3528" w:rsidRDefault="00FE3528">
            <w:pPr>
              <w:pStyle w:val="ConsPlusNormal"/>
            </w:pPr>
            <w:r>
              <w:t>Расходы на софинансирование мероприятий на предоставление молодым семьям социальных выплат на приобретение жилья или строительства индивидуального жилого дома</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15469,9</w:t>
            </w:r>
          </w:p>
        </w:tc>
        <w:tc>
          <w:tcPr>
            <w:tcW w:w="1134" w:type="dxa"/>
          </w:tcPr>
          <w:p w:rsidR="00FE3528" w:rsidRDefault="00FE3528">
            <w:pPr>
              <w:pStyle w:val="ConsPlusNormal"/>
              <w:jc w:val="center"/>
            </w:pPr>
            <w:r>
              <w:t>20878,5</w:t>
            </w: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36348,4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r>
              <w:t>15469,9</w:t>
            </w:r>
          </w:p>
        </w:tc>
        <w:tc>
          <w:tcPr>
            <w:tcW w:w="1134" w:type="dxa"/>
          </w:tcPr>
          <w:p w:rsidR="00FE3528" w:rsidRDefault="00FE3528">
            <w:pPr>
              <w:pStyle w:val="ConsPlusNormal"/>
              <w:jc w:val="center"/>
            </w:pPr>
            <w:r>
              <w:t>20878,5</w:t>
            </w:r>
          </w:p>
        </w:tc>
        <w:tc>
          <w:tcPr>
            <w:tcW w:w="1134" w:type="dxa"/>
          </w:tcPr>
          <w:p w:rsidR="00FE3528" w:rsidRDefault="00FE3528">
            <w:pPr>
              <w:pStyle w:val="ConsPlusNormal"/>
              <w:jc w:val="center"/>
            </w:pPr>
          </w:p>
        </w:tc>
        <w:tc>
          <w:tcPr>
            <w:tcW w:w="1587" w:type="dxa"/>
          </w:tcPr>
          <w:p w:rsidR="00FE3528" w:rsidRDefault="00FE3528">
            <w:pPr>
              <w:pStyle w:val="ConsPlusNormal"/>
              <w:jc w:val="center"/>
            </w:pPr>
            <w:r>
              <w:t>36348,4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2.1.2</w:t>
            </w:r>
          </w:p>
        </w:tc>
        <w:tc>
          <w:tcPr>
            <w:tcW w:w="1928" w:type="dxa"/>
            <w:vMerge w:val="restart"/>
          </w:tcPr>
          <w:p w:rsidR="00FE3528" w:rsidRDefault="00FE3528">
            <w:pPr>
              <w:pStyle w:val="ConsPlusNormal"/>
            </w:pPr>
            <w:r>
              <w:t>Мероприятие 2.2</w:t>
            </w:r>
          </w:p>
        </w:tc>
        <w:tc>
          <w:tcPr>
            <w:tcW w:w="2211" w:type="dxa"/>
            <w:vMerge w:val="restart"/>
          </w:tcPr>
          <w:p w:rsidR="00FE3528" w:rsidRDefault="00FE3528">
            <w:pPr>
              <w:pStyle w:val="ConsPlusNormal"/>
            </w:pPr>
            <w:r>
              <w:t xml:space="preserve">Предоставление социальных выплат </w:t>
            </w:r>
            <w:r>
              <w:lastRenderedPageBreak/>
              <w:t>молодым семьям на приобретение (строительство) жилья</w:t>
            </w:r>
          </w:p>
        </w:tc>
        <w:tc>
          <w:tcPr>
            <w:tcW w:w="2477" w:type="dxa"/>
          </w:tcPr>
          <w:p w:rsidR="00FE3528" w:rsidRDefault="00FE3528">
            <w:pPr>
              <w:pStyle w:val="ConsPlusNormal"/>
            </w:pPr>
            <w:r>
              <w:lastRenderedPageBreak/>
              <w:t>Всего</w:t>
            </w:r>
          </w:p>
        </w:tc>
        <w:tc>
          <w:tcPr>
            <w:tcW w:w="1134" w:type="dxa"/>
          </w:tcPr>
          <w:p w:rsidR="00FE3528" w:rsidRDefault="00FE3528">
            <w:pPr>
              <w:pStyle w:val="ConsPlusNormal"/>
              <w:jc w:val="center"/>
            </w:pPr>
            <w:r>
              <w:t>15651,4</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15651,4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r>
              <w:t>15651,4</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15651,4</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val="restart"/>
          </w:tcPr>
          <w:p w:rsidR="00FE3528" w:rsidRDefault="00FE3528">
            <w:pPr>
              <w:pStyle w:val="ConsPlusNormal"/>
            </w:pPr>
            <w:r>
              <w:t>2.1.3</w:t>
            </w:r>
          </w:p>
        </w:tc>
        <w:tc>
          <w:tcPr>
            <w:tcW w:w="1928" w:type="dxa"/>
            <w:vMerge w:val="restart"/>
          </w:tcPr>
          <w:p w:rsidR="00FE3528" w:rsidRDefault="00FE3528">
            <w:pPr>
              <w:pStyle w:val="ConsPlusNormal"/>
            </w:pPr>
            <w:r>
              <w:t>Мероприятие 2.3</w:t>
            </w:r>
          </w:p>
        </w:tc>
        <w:tc>
          <w:tcPr>
            <w:tcW w:w="2211" w:type="dxa"/>
            <w:vMerge w:val="restart"/>
          </w:tcPr>
          <w:p w:rsidR="00FE3528" w:rsidRDefault="00FE3528">
            <w:pPr>
              <w:pStyle w:val="ConsPlusNormal"/>
            </w:pPr>
            <w:r>
              <w:t>Обеспечение жильем молодых семей в рамках федеральной целевой программы "Жилище"</w:t>
            </w:r>
          </w:p>
        </w:tc>
        <w:tc>
          <w:tcPr>
            <w:tcW w:w="2477" w:type="dxa"/>
          </w:tcPr>
          <w:p w:rsidR="00FE3528" w:rsidRDefault="00FE3528">
            <w:pPr>
              <w:pStyle w:val="ConsPlusNormal"/>
            </w:pPr>
            <w:r>
              <w:t>Всего</w:t>
            </w:r>
          </w:p>
        </w:tc>
        <w:tc>
          <w:tcPr>
            <w:tcW w:w="1134" w:type="dxa"/>
          </w:tcPr>
          <w:p w:rsidR="00FE3528" w:rsidRDefault="00FE3528">
            <w:pPr>
              <w:pStyle w:val="ConsPlusNormal"/>
              <w:jc w:val="center"/>
            </w:pPr>
            <w:r>
              <w:t>7315,8</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7315,8</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 том числе:</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федеральный бюджет </w:t>
            </w:r>
            <w:hyperlink w:anchor="P1326" w:history="1">
              <w:r>
                <w:rPr>
                  <w:color w:val="0000FF"/>
                </w:rPr>
                <w:t>&lt;*&gt;</w:t>
              </w:r>
            </w:hyperlink>
          </w:p>
        </w:tc>
        <w:tc>
          <w:tcPr>
            <w:tcW w:w="1134" w:type="dxa"/>
          </w:tcPr>
          <w:p w:rsidR="00FE3528" w:rsidRDefault="00FE3528">
            <w:pPr>
              <w:pStyle w:val="ConsPlusNormal"/>
              <w:jc w:val="center"/>
            </w:pPr>
            <w:r>
              <w:t>7315,8</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r>
              <w:t>7315,8</w:t>
            </w: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 xml:space="preserve">краевой бюджет </w:t>
            </w:r>
            <w:hyperlink w:anchor="P1326" w:history="1">
              <w:r>
                <w:rPr>
                  <w:color w:val="0000FF"/>
                </w:rPr>
                <w:t>&lt;*&gt;</w:t>
              </w:r>
            </w:hyperlink>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внебюджетные источники</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местный бюджет</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r w:rsidR="00FE3528">
        <w:tc>
          <w:tcPr>
            <w:tcW w:w="794" w:type="dxa"/>
            <w:vMerge/>
          </w:tcPr>
          <w:p w:rsidR="00FE3528" w:rsidRDefault="00FE3528"/>
        </w:tc>
        <w:tc>
          <w:tcPr>
            <w:tcW w:w="1928" w:type="dxa"/>
            <w:vMerge/>
          </w:tcPr>
          <w:p w:rsidR="00FE3528" w:rsidRDefault="00FE3528"/>
        </w:tc>
        <w:tc>
          <w:tcPr>
            <w:tcW w:w="2211" w:type="dxa"/>
            <w:vMerge/>
          </w:tcPr>
          <w:p w:rsidR="00FE3528" w:rsidRDefault="00FE3528"/>
        </w:tc>
        <w:tc>
          <w:tcPr>
            <w:tcW w:w="2477" w:type="dxa"/>
          </w:tcPr>
          <w:p w:rsidR="00FE3528" w:rsidRDefault="00FE3528">
            <w:pPr>
              <w:pStyle w:val="ConsPlusNormal"/>
            </w:pPr>
            <w:r>
              <w:t>юридические лица</w:t>
            </w: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1587" w:type="dxa"/>
          </w:tcPr>
          <w:p w:rsidR="00FE3528" w:rsidRDefault="00FE3528">
            <w:pPr>
              <w:pStyle w:val="ConsPlusNormal"/>
              <w:jc w:val="center"/>
            </w:pPr>
          </w:p>
        </w:tc>
      </w:tr>
    </w:tbl>
    <w:p w:rsidR="00FE3528" w:rsidRDefault="00FE3528">
      <w:pPr>
        <w:sectPr w:rsidR="00FE3528">
          <w:pgSz w:w="16838" w:h="11905" w:orient="landscape"/>
          <w:pgMar w:top="1701" w:right="1134" w:bottom="850" w:left="1134" w:header="0" w:footer="0" w:gutter="0"/>
          <w:cols w:space="720"/>
        </w:sectPr>
      </w:pPr>
    </w:p>
    <w:p w:rsidR="00FE3528" w:rsidRDefault="00FE3528">
      <w:pPr>
        <w:pStyle w:val="ConsPlusNormal"/>
      </w:pPr>
    </w:p>
    <w:p w:rsidR="00FE3528" w:rsidRDefault="00FE3528">
      <w:pPr>
        <w:pStyle w:val="ConsPlusNormal"/>
        <w:ind w:firstLine="540"/>
        <w:jc w:val="both"/>
      </w:pPr>
      <w:r>
        <w:t>--------------------------------</w:t>
      </w:r>
    </w:p>
    <w:p w:rsidR="00FE3528" w:rsidRDefault="00FE3528">
      <w:pPr>
        <w:pStyle w:val="ConsPlusNormal"/>
        <w:spacing w:before="220"/>
        <w:ind w:firstLine="540"/>
        <w:jc w:val="both"/>
      </w:pPr>
      <w:bookmarkStart w:id="6" w:name="P1326"/>
      <w:bookmarkEnd w:id="6"/>
      <w:r>
        <w:t>&lt;*&gt; Учитываются средства федерального и краевого бюджетов, поступившие в виде межбюджетных трансфертов в местный бюджет.</w:t>
      </w: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right"/>
        <w:outlineLvl w:val="1"/>
      </w:pPr>
      <w:r>
        <w:t>Приложение N 5</w:t>
      </w:r>
    </w:p>
    <w:p w:rsidR="00FE3528" w:rsidRDefault="00FE3528">
      <w:pPr>
        <w:pStyle w:val="ConsPlusNormal"/>
        <w:jc w:val="right"/>
      </w:pPr>
      <w:r>
        <w:t>к паспорту</w:t>
      </w:r>
    </w:p>
    <w:p w:rsidR="00FE3528" w:rsidRDefault="00FE3528">
      <w:pPr>
        <w:pStyle w:val="ConsPlusNormal"/>
        <w:jc w:val="right"/>
      </w:pPr>
      <w:r>
        <w:t>муниципальной программы "Молодежь</w:t>
      </w:r>
    </w:p>
    <w:p w:rsidR="00FE3528" w:rsidRDefault="00FE3528">
      <w:pPr>
        <w:pStyle w:val="ConsPlusNormal"/>
        <w:jc w:val="right"/>
      </w:pPr>
      <w:r>
        <w:t>города Ачинска в XXI веке"</w:t>
      </w:r>
    </w:p>
    <w:p w:rsidR="00FE3528" w:rsidRDefault="00FE3528">
      <w:pPr>
        <w:pStyle w:val="ConsPlusNormal"/>
        <w:jc w:val="right"/>
      </w:pPr>
      <w:r>
        <w:t>на 2014 - 2016 годы</w:t>
      </w:r>
    </w:p>
    <w:p w:rsidR="00FE3528" w:rsidRDefault="00FE3528">
      <w:pPr>
        <w:pStyle w:val="ConsPlusNormal"/>
        <w:ind w:firstLine="540"/>
        <w:jc w:val="both"/>
      </w:pPr>
    </w:p>
    <w:p w:rsidR="00FE3528" w:rsidRDefault="00FE3528">
      <w:pPr>
        <w:pStyle w:val="ConsPlusNormal"/>
        <w:jc w:val="center"/>
      </w:pPr>
      <w:r>
        <w:t>ПРОГНОЗ СВОДНЫХ ПОКАЗАТЕЛЕЙ МУНИЦИПАЛЬНЫХ ЗАДАНИЙ</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73"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09.06.2014 N 316-п)</w:t>
            </w:r>
          </w:p>
        </w:tc>
      </w:tr>
    </w:tbl>
    <w:p w:rsidR="00FE3528" w:rsidRDefault="00FE352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4"/>
        <w:gridCol w:w="604"/>
        <w:gridCol w:w="604"/>
        <w:gridCol w:w="604"/>
        <w:gridCol w:w="624"/>
        <w:gridCol w:w="624"/>
        <w:gridCol w:w="850"/>
        <w:gridCol w:w="850"/>
        <w:gridCol w:w="850"/>
        <w:gridCol w:w="784"/>
        <w:gridCol w:w="794"/>
      </w:tblGrid>
      <w:tr w:rsidR="00FE3528">
        <w:tc>
          <w:tcPr>
            <w:tcW w:w="1854" w:type="dxa"/>
            <w:vMerge w:val="restart"/>
          </w:tcPr>
          <w:p w:rsidR="00FE3528" w:rsidRDefault="00FE3528">
            <w:pPr>
              <w:pStyle w:val="ConsPlusNormal"/>
              <w:jc w:val="center"/>
            </w:pPr>
            <w:r>
              <w:t>Наименование услуги, показателя объема услуги (работы)</w:t>
            </w:r>
          </w:p>
        </w:tc>
        <w:tc>
          <w:tcPr>
            <w:tcW w:w="3060" w:type="dxa"/>
            <w:gridSpan w:val="5"/>
          </w:tcPr>
          <w:p w:rsidR="00FE3528" w:rsidRDefault="00FE3528">
            <w:pPr>
              <w:pStyle w:val="ConsPlusNormal"/>
              <w:jc w:val="center"/>
            </w:pPr>
            <w:r>
              <w:t>Значение показателя объема услуги (работы)</w:t>
            </w:r>
          </w:p>
        </w:tc>
        <w:tc>
          <w:tcPr>
            <w:tcW w:w="4128" w:type="dxa"/>
            <w:gridSpan w:val="5"/>
          </w:tcPr>
          <w:p w:rsidR="00FE3528" w:rsidRDefault="00FE3528">
            <w:pPr>
              <w:pStyle w:val="ConsPlusNormal"/>
              <w:jc w:val="center"/>
            </w:pPr>
            <w:r>
              <w:t>Расходы бюджета города Ачинска на оказание (выполнение) муниципальной услуги (работы), тыс. руб.</w:t>
            </w:r>
          </w:p>
        </w:tc>
      </w:tr>
      <w:tr w:rsidR="00FE3528">
        <w:tc>
          <w:tcPr>
            <w:tcW w:w="1854" w:type="dxa"/>
            <w:vMerge/>
          </w:tcPr>
          <w:p w:rsidR="00FE3528" w:rsidRDefault="00FE3528"/>
        </w:tc>
        <w:tc>
          <w:tcPr>
            <w:tcW w:w="604" w:type="dxa"/>
          </w:tcPr>
          <w:p w:rsidR="00FE3528" w:rsidRDefault="00FE3528">
            <w:pPr>
              <w:pStyle w:val="ConsPlusNormal"/>
              <w:jc w:val="center"/>
            </w:pPr>
            <w:r>
              <w:t>2012</w:t>
            </w:r>
          </w:p>
        </w:tc>
        <w:tc>
          <w:tcPr>
            <w:tcW w:w="604" w:type="dxa"/>
          </w:tcPr>
          <w:p w:rsidR="00FE3528" w:rsidRDefault="00FE3528">
            <w:pPr>
              <w:pStyle w:val="ConsPlusNormal"/>
              <w:jc w:val="center"/>
            </w:pPr>
            <w:r>
              <w:t>2013</w:t>
            </w:r>
          </w:p>
        </w:tc>
        <w:tc>
          <w:tcPr>
            <w:tcW w:w="604" w:type="dxa"/>
          </w:tcPr>
          <w:p w:rsidR="00FE3528" w:rsidRDefault="00FE3528">
            <w:pPr>
              <w:pStyle w:val="ConsPlusNormal"/>
              <w:jc w:val="center"/>
            </w:pPr>
            <w:r>
              <w:t>2014</w:t>
            </w:r>
          </w:p>
        </w:tc>
        <w:tc>
          <w:tcPr>
            <w:tcW w:w="624" w:type="dxa"/>
          </w:tcPr>
          <w:p w:rsidR="00FE3528" w:rsidRDefault="00FE3528">
            <w:pPr>
              <w:pStyle w:val="ConsPlusNormal"/>
              <w:jc w:val="center"/>
            </w:pPr>
            <w:r>
              <w:t>2015</w:t>
            </w:r>
          </w:p>
        </w:tc>
        <w:tc>
          <w:tcPr>
            <w:tcW w:w="624" w:type="dxa"/>
          </w:tcPr>
          <w:p w:rsidR="00FE3528" w:rsidRDefault="00FE3528">
            <w:pPr>
              <w:pStyle w:val="ConsPlusNormal"/>
              <w:jc w:val="center"/>
            </w:pPr>
            <w:r>
              <w:t>2016</w:t>
            </w:r>
          </w:p>
        </w:tc>
        <w:tc>
          <w:tcPr>
            <w:tcW w:w="850" w:type="dxa"/>
          </w:tcPr>
          <w:p w:rsidR="00FE3528" w:rsidRDefault="00FE3528">
            <w:pPr>
              <w:pStyle w:val="ConsPlusNormal"/>
              <w:jc w:val="center"/>
            </w:pPr>
            <w:r>
              <w:t>2012</w:t>
            </w:r>
          </w:p>
        </w:tc>
        <w:tc>
          <w:tcPr>
            <w:tcW w:w="850" w:type="dxa"/>
          </w:tcPr>
          <w:p w:rsidR="00FE3528" w:rsidRDefault="00FE3528">
            <w:pPr>
              <w:pStyle w:val="ConsPlusNormal"/>
              <w:jc w:val="center"/>
            </w:pPr>
            <w:r>
              <w:t>2013</w:t>
            </w:r>
          </w:p>
        </w:tc>
        <w:tc>
          <w:tcPr>
            <w:tcW w:w="850" w:type="dxa"/>
          </w:tcPr>
          <w:p w:rsidR="00FE3528" w:rsidRDefault="00FE3528">
            <w:pPr>
              <w:pStyle w:val="ConsPlusNormal"/>
              <w:jc w:val="center"/>
            </w:pPr>
            <w:r>
              <w:t>2014</w:t>
            </w:r>
          </w:p>
        </w:tc>
        <w:tc>
          <w:tcPr>
            <w:tcW w:w="784" w:type="dxa"/>
          </w:tcPr>
          <w:p w:rsidR="00FE3528" w:rsidRDefault="00FE3528">
            <w:pPr>
              <w:pStyle w:val="ConsPlusNormal"/>
              <w:jc w:val="center"/>
            </w:pPr>
            <w:r>
              <w:t>2015</w:t>
            </w:r>
          </w:p>
        </w:tc>
        <w:tc>
          <w:tcPr>
            <w:tcW w:w="794" w:type="dxa"/>
          </w:tcPr>
          <w:p w:rsidR="00FE3528" w:rsidRDefault="00FE3528">
            <w:pPr>
              <w:pStyle w:val="ConsPlusNormal"/>
              <w:jc w:val="center"/>
            </w:pPr>
            <w:r>
              <w:t>2016</w:t>
            </w:r>
          </w:p>
        </w:tc>
      </w:tr>
      <w:tr w:rsidR="00FE3528">
        <w:tc>
          <w:tcPr>
            <w:tcW w:w="1854" w:type="dxa"/>
          </w:tcPr>
          <w:p w:rsidR="00FE3528" w:rsidRDefault="00FE3528">
            <w:pPr>
              <w:pStyle w:val="ConsPlusNormal"/>
            </w:pPr>
            <w:r>
              <w:t>Наименование услуги</w:t>
            </w:r>
          </w:p>
        </w:tc>
        <w:tc>
          <w:tcPr>
            <w:tcW w:w="7188" w:type="dxa"/>
            <w:gridSpan w:val="10"/>
          </w:tcPr>
          <w:p w:rsidR="00FE3528" w:rsidRDefault="00FE3528">
            <w:pPr>
              <w:pStyle w:val="ConsPlusNormal"/>
            </w:pPr>
            <w:r>
              <w:t>Организация и развитие условий для реализации молодежной политики, решение социальных проблем молодежи, организация ее занятости и досуга и кинообслуживание населения муниципального образования</w:t>
            </w:r>
          </w:p>
        </w:tc>
      </w:tr>
      <w:tr w:rsidR="00FE3528">
        <w:tc>
          <w:tcPr>
            <w:tcW w:w="1854" w:type="dxa"/>
          </w:tcPr>
          <w:p w:rsidR="00FE3528" w:rsidRDefault="00FE3528">
            <w:pPr>
              <w:pStyle w:val="ConsPlusNormal"/>
            </w:pPr>
            <w:r>
              <w:t>Показатель объема услуги (работы)</w:t>
            </w:r>
          </w:p>
        </w:tc>
        <w:tc>
          <w:tcPr>
            <w:tcW w:w="7188" w:type="dxa"/>
            <w:gridSpan w:val="10"/>
          </w:tcPr>
          <w:p w:rsidR="00FE3528" w:rsidRDefault="00FE3528">
            <w:pPr>
              <w:pStyle w:val="ConsPlusNormal"/>
            </w:pPr>
            <w:r>
              <w:t>Количество мероприятий, мероприятий</w:t>
            </w:r>
          </w:p>
        </w:tc>
      </w:tr>
      <w:tr w:rsidR="00FE3528">
        <w:tc>
          <w:tcPr>
            <w:tcW w:w="1854" w:type="dxa"/>
          </w:tcPr>
          <w:p w:rsidR="00FE3528" w:rsidRDefault="00FE3528">
            <w:pPr>
              <w:pStyle w:val="ConsPlusNormal"/>
            </w:pPr>
            <w:hyperlink w:anchor="P1395" w:history="1">
              <w:r>
                <w:rPr>
                  <w:color w:val="0000FF"/>
                </w:rPr>
                <w:t>Подпрограмма 1</w:t>
              </w:r>
            </w:hyperlink>
          </w:p>
        </w:tc>
        <w:tc>
          <w:tcPr>
            <w:tcW w:w="7188" w:type="dxa"/>
            <w:gridSpan w:val="10"/>
          </w:tcPr>
          <w:p w:rsidR="00FE3528" w:rsidRDefault="00FE3528">
            <w:pPr>
              <w:pStyle w:val="ConsPlusNormal"/>
            </w:pPr>
            <w:r>
              <w:t>Реализация молодежной политики в городе Ачинске</w:t>
            </w:r>
          </w:p>
        </w:tc>
      </w:tr>
      <w:tr w:rsidR="00FE3528">
        <w:tc>
          <w:tcPr>
            <w:tcW w:w="1854" w:type="dxa"/>
          </w:tcPr>
          <w:p w:rsidR="00FE3528" w:rsidRDefault="00FE3528">
            <w:pPr>
              <w:pStyle w:val="ConsPlusNormal"/>
            </w:pPr>
            <w:r>
              <w:t>Предоставление субсидий муниципальным учреждениям по работе с молодежью на финансовое обеспечение выполнения муниципального задания</w:t>
            </w:r>
          </w:p>
        </w:tc>
        <w:tc>
          <w:tcPr>
            <w:tcW w:w="604" w:type="dxa"/>
          </w:tcPr>
          <w:p w:rsidR="00FE3528" w:rsidRDefault="00FE3528">
            <w:pPr>
              <w:pStyle w:val="ConsPlusNormal"/>
              <w:jc w:val="center"/>
            </w:pPr>
            <w:r>
              <w:t>51</w:t>
            </w:r>
          </w:p>
        </w:tc>
        <w:tc>
          <w:tcPr>
            <w:tcW w:w="604" w:type="dxa"/>
          </w:tcPr>
          <w:p w:rsidR="00FE3528" w:rsidRDefault="00FE3528">
            <w:pPr>
              <w:pStyle w:val="ConsPlusNormal"/>
              <w:jc w:val="center"/>
            </w:pPr>
            <w:r>
              <w:t>51</w:t>
            </w:r>
          </w:p>
        </w:tc>
        <w:tc>
          <w:tcPr>
            <w:tcW w:w="604" w:type="dxa"/>
          </w:tcPr>
          <w:p w:rsidR="00FE3528" w:rsidRDefault="00FE3528">
            <w:pPr>
              <w:pStyle w:val="ConsPlusNormal"/>
              <w:jc w:val="center"/>
            </w:pPr>
            <w:r>
              <w:t>52</w:t>
            </w:r>
          </w:p>
        </w:tc>
        <w:tc>
          <w:tcPr>
            <w:tcW w:w="624" w:type="dxa"/>
          </w:tcPr>
          <w:p w:rsidR="00FE3528" w:rsidRDefault="00FE3528">
            <w:pPr>
              <w:pStyle w:val="ConsPlusNormal"/>
              <w:jc w:val="center"/>
            </w:pPr>
            <w:r>
              <w:t>53</w:t>
            </w:r>
          </w:p>
        </w:tc>
        <w:tc>
          <w:tcPr>
            <w:tcW w:w="624" w:type="dxa"/>
          </w:tcPr>
          <w:p w:rsidR="00FE3528" w:rsidRDefault="00FE3528">
            <w:pPr>
              <w:pStyle w:val="ConsPlusNormal"/>
              <w:jc w:val="center"/>
            </w:pPr>
            <w:r>
              <w:t>54</w:t>
            </w:r>
          </w:p>
        </w:tc>
        <w:tc>
          <w:tcPr>
            <w:tcW w:w="850" w:type="dxa"/>
          </w:tcPr>
          <w:p w:rsidR="00FE3528" w:rsidRDefault="00FE3528">
            <w:pPr>
              <w:pStyle w:val="ConsPlusNormal"/>
              <w:jc w:val="center"/>
            </w:pPr>
            <w:r>
              <w:t>2789,4</w:t>
            </w:r>
          </w:p>
        </w:tc>
        <w:tc>
          <w:tcPr>
            <w:tcW w:w="850" w:type="dxa"/>
          </w:tcPr>
          <w:p w:rsidR="00FE3528" w:rsidRDefault="00FE3528">
            <w:pPr>
              <w:pStyle w:val="ConsPlusNormal"/>
              <w:jc w:val="center"/>
            </w:pPr>
            <w:r>
              <w:t>3208,9</w:t>
            </w:r>
          </w:p>
        </w:tc>
        <w:tc>
          <w:tcPr>
            <w:tcW w:w="850" w:type="dxa"/>
          </w:tcPr>
          <w:p w:rsidR="00FE3528" w:rsidRDefault="00FE3528">
            <w:pPr>
              <w:pStyle w:val="ConsPlusNormal"/>
              <w:jc w:val="center"/>
            </w:pPr>
            <w:r>
              <w:t>3622,6</w:t>
            </w:r>
          </w:p>
        </w:tc>
        <w:tc>
          <w:tcPr>
            <w:tcW w:w="784" w:type="dxa"/>
          </w:tcPr>
          <w:p w:rsidR="00FE3528" w:rsidRDefault="00FE3528">
            <w:pPr>
              <w:pStyle w:val="ConsPlusNormal"/>
              <w:jc w:val="center"/>
            </w:pPr>
            <w:r>
              <w:t>3460,4</w:t>
            </w:r>
          </w:p>
        </w:tc>
        <w:tc>
          <w:tcPr>
            <w:tcW w:w="794" w:type="dxa"/>
          </w:tcPr>
          <w:p w:rsidR="00FE3528" w:rsidRDefault="00FE3528">
            <w:pPr>
              <w:pStyle w:val="ConsPlusNormal"/>
              <w:jc w:val="center"/>
            </w:pPr>
            <w:r>
              <w:t>3460,4</w:t>
            </w:r>
          </w:p>
        </w:tc>
      </w:tr>
      <w:tr w:rsidR="00FE3528">
        <w:tc>
          <w:tcPr>
            <w:tcW w:w="1854" w:type="dxa"/>
          </w:tcPr>
          <w:p w:rsidR="00FE3528" w:rsidRDefault="00FE3528">
            <w:pPr>
              <w:pStyle w:val="ConsPlusNormal"/>
            </w:pPr>
            <w:r>
              <w:t>ВСЕГО</w:t>
            </w:r>
          </w:p>
        </w:tc>
        <w:tc>
          <w:tcPr>
            <w:tcW w:w="604" w:type="dxa"/>
          </w:tcPr>
          <w:p w:rsidR="00FE3528" w:rsidRDefault="00FE3528">
            <w:pPr>
              <w:pStyle w:val="ConsPlusNormal"/>
              <w:jc w:val="center"/>
            </w:pPr>
          </w:p>
        </w:tc>
        <w:tc>
          <w:tcPr>
            <w:tcW w:w="604" w:type="dxa"/>
          </w:tcPr>
          <w:p w:rsidR="00FE3528" w:rsidRDefault="00FE3528">
            <w:pPr>
              <w:pStyle w:val="ConsPlusNormal"/>
              <w:jc w:val="center"/>
            </w:pPr>
          </w:p>
        </w:tc>
        <w:tc>
          <w:tcPr>
            <w:tcW w:w="604" w:type="dxa"/>
          </w:tcPr>
          <w:p w:rsidR="00FE3528" w:rsidRDefault="00FE3528">
            <w:pPr>
              <w:pStyle w:val="ConsPlusNormal"/>
              <w:jc w:val="center"/>
            </w:pPr>
          </w:p>
        </w:tc>
        <w:tc>
          <w:tcPr>
            <w:tcW w:w="624" w:type="dxa"/>
          </w:tcPr>
          <w:p w:rsidR="00FE3528" w:rsidRDefault="00FE3528">
            <w:pPr>
              <w:pStyle w:val="ConsPlusNormal"/>
              <w:jc w:val="center"/>
            </w:pPr>
          </w:p>
        </w:tc>
        <w:tc>
          <w:tcPr>
            <w:tcW w:w="624" w:type="dxa"/>
          </w:tcPr>
          <w:p w:rsidR="00FE3528" w:rsidRDefault="00FE3528">
            <w:pPr>
              <w:pStyle w:val="ConsPlusNormal"/>
              <w:jc w:val="center"/>
            </w:pPr>
          </w:p>
        </w:tc>
        <w:tc>
          <w:tcPr>
            <w:tcW w:w="850" w:type="dxa"/>
          </w:tcPr>
          <w:p w:rsidR="00FE3528" w:rsidRDefault="00FE3528">
            <w:pPr>
              <w:pStyle w:val="ConsPlusNormal"/>
              <w:jc w:val="center"/>
            </w:pPr>
            <w:r>
              <w:t>2789,4</w:t>
            </w:r>
          </w:p>
        </w:tc>
        <w:tc>
          <w:tcPr>
            <w:tcW w:w="850" w:type="dxa"/>
          </w:tcPr>
          <w:p w:rsidR="00FE3528" w:rsidRDefault="00FE3528">
            <w:pPr>
              <w:pStyle w:val="ConsPlusNormal"/>
              <w:jc w:val="center"/>
            </w:pPr>
            <w:r>
              <w:t>3208,9</w:t>
            </w:r>
          </w:p>
        </w:tc>
        <w:tc>
          <w:tcPr>
            <w:tcW w:w="850" w:type="dxa"/>
          </w:tcPr>
          <w:p w:rsidR="00FE3528" w:rsidRDefault="00FE3528">
            <w:pPr>
              <w:pStyle w:val="ConsPlusNormal"/>
              <w:jc w:val="center"/>
            </w:pPr>
            <w:r>
              <w:t>3622,6</w:t>
            </w:r>
          </w:p>
        </w:tc>
        <w:tc>
          <w:tcPr>
            <w:tcW w:w="784" w:type="dxa"/>
          </w:tcPr>
          <w:p w:rsidR="00FE3528" w:rsidRDefault="00FE3528">
            <w:pPr>
              <w:pStyle w:val="ConsPlusNormal"/>
              <w:jc w:val="center"/>
            </w:pPr>
            <w:r>
              <w:t>3460,4</w:t>
            </w:r>
          </w:p>
        </w:tc>
        <w:tc>
          <w:tcPr>
            <w:tcW w:w="794" w:type="dxa"/>
          </w:tcPr>
          <w:p w:rsidR="00FE3528" w:rsidRDefault="00FE3528">
            <w:pPr>
              <w:pStyle w:val="ConsPlusNormal"/>
              <w:jc w:val="center"/>
            </w:pPr>
            <w:r>
              <w:t>3460,4</w:t>
            </w:r>
          </w:p>
        </w:tc>
      </w:tr>
    </w:tbl>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hyperlink r:id="rId74" w:history="1">
              <w:r>
                <w:rPr>
                  <w:color w:val="0000FF"/>
                </w:rPr>
                <w:t>Постановлением</w:t>
              </w:r>
            </w:hyperlink>
            <w:r>
              <w:rPr>
                <w:color w:val="392C69"/>
              </w:rPr>
              <w:t xml:space="preserve"> Администрации г. Ачинска Красноярского края от 23.06.2014 N 329-п по тексту подпрограммы 1 "Реализация молодежной политики в городе Ачинске" формулировка "Молодежный лагерь "Арга" заменена на "Молодежный форум "Арга".</w:t>
            </w:r>
          </w:p>
        </w:tc>
      </w:tr>
    </w:tbl>
    <w:p w:rsidR="00FE3528" w:rsidRDefault="00FE3528">
      <w:pPr>
        <w:pStyle w:val="ConsPlusNormal"/>
        <w:spacing w:before="280"/>
        <w:jc w:val="right"/>
        <w:outlineLvl w:val="1"/>
      </w:pPr>
      <w:r>
        <w:t>Приложение N 1</w:t>
      </w:r>
    </w:p>
    <w:p w:rsidR="00FE3528" w:rsidRDefault="00FE3528">
      <w:pPr>
        <w:pStyle w:val="ConsPlusNormal"/>
        <w:jc w:val="right"/>
      </w:pPr>
      <w:r>
        <w:t>к муниципальной программе</w:t>
      </w:r>
    </w:p>
    <w:p w:rsidR="00FE3528" w:rsidRDefault="00FE3528">
      <w:pPr>
        <w:pStyle w:val="ConsPlusNormal"/>
        <w:jc w:val="right"/>
      </w:pPr>
      <w:r>
        <w:t>"Молодежь города Ачинска</w:t>
      </w:r>
    </w:p>
    <w:p w:rsidR="00FE3528" w:rsidRDefault="00FE3528">
      <w:pPr>
        <w:pStyle w:val="ConsPlusNormal"/>
        <w:jc w:val="right"/>
      </w:pPr>
      <w:r>
        <w:t>в XXI веке" на 2014 - 2016 годы</w:t>
      </w:r>
    </w:p>
    <w:p w:rsidR="00FE3528" w:rsidRDefault="00FE3528">
      <w:pPr>
        <w:pStyle w:val="ConsPlusNormal"/>
        <w:jc w:val="center"/>
      </w:pPr>
    </w:p>
    <w:p w:rsidR="00FE3528" w:rsidRDefault="00FE3528">
      <w:pPr>
        <w:pStyle w:val="ConsPlusTitle"/>
        <w:jc w:val="center"/>
      </w:pPr>
      <w:bookmarkStart w:id="7" w:name="P1395"/>
      <w:bookmarkEnd w:id="7"/>
      <w:r>
        <w:t>ПОДПРОГРАММА 1</w:t>
      </w:r>
    </w:p>
    <w:p w:rsidR="00FE3528" w:rsidRDefault="00FE3528">
      <w:pPr>
        <w:pStyle w:val="ConsPlusTitle"/>
        <w:jc w:val="center"/>
      </w:pPr>
      <w:r>
        <w:t>"РЕАЛИЗАЦИЯ МОЛОДЕЖНОЙ ПОЛИТИКИ В ГОРОДЕ АЧИНСКЕ",</w:t>
      </w:r>
    </w:p>
    <w:p w:rsidR="00FE3528" w:rsidRDefault="00FE3528">
      <w:pPr>
        <w:pStyle w:val="ConsPlusTitle"/>
        <w:jc w:val="center"/>
      </w:pPr>
      <w:r>
        <w:t>РЕАЛИЗУЕМАЯ В РАМКАХ МУНИЦИПАЛЬНОЙ ПРОГРАММЫ ГОРОДА АЧИНСКА</w:t>
      </w:r>
    </w:p>
    <w:p w:rsidR="00FE3528" w:rsidRDefault="00FE3528">
      <w:pPr>
        <w:pStyle w:val="ConsPlusTitle"/>
        <w:jc w:val="center"/>
      </w:pPr>
      <w:r>
        <w:t>"МОЛОДЕЖЬ ГОРОДА АЧИНСКА В XXI ВЕКЕ" НА 2014 - 2016 ГОДЫ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(в ред. Постановлений Администрации г. Ачинска Красноярского края</w:t>
            </w:r>
          </w:p>
          <w:p w:rsidR="00FE3528" w:rsidRDefault="00FE3528">
            <w:pPr>
              <w:pStyle w:val="ConsPlusNormal"/>
              <w:jc w:val="center"/>
            </w:pPr>
            <w:r>
              <w:rPr>
                <w:color w:val="392C69"/>
              </w:rPr>
              <w:t xml:space="preserve">от 20.03.2014 </w:t>
            </w:r>
            <w:hyperlink r:id="rId75" w:history="1">
              <w:r>
                <w:rPr>
                  <w:color w:val="0000FF"/>
                </w:rPr>
                <w:t>N 170-п</w:t>
              </w:r>
            </w:hyperlink>
            <w:r>
              <w:rPr>
                <w:color w:val="392C69"/>
              </w:rPr>
              <w:t xml:space="preserve">, от 28.03.2014 </w:t>
            </w:r>
            <w:hyperlink r:id="rId76" w:history="1">
              <w:r>
                <w:rPr>
                  <w:color w:val="0000FF"/>
                </w:rPr>
                <w:t>N 190-п</w:t>
              </w:r>
            </w:hyperlink>
            <w:r>
              <w:rPr>
                <w:color w:val="392C69"/>
              </w:rPr>
              <w:t xml:space="preserve">, от 18.04.2014 </w:t>
            </w:r>
            <w:hyperlink r:id="rId77" w:history="1">
              <w:r>
                <w:rPr>
                  <w:color w:val="0000FF"/>
                </w:rPr>
                <w:t>N 216-п</w:t>
              </w:r>
            </w:hyperlink>
            <w:r>
              <w:rPr>
                <w:color w:val="392C69"/>
              </w:rPr>
              <w:t>,</w:t>
            </w:r>
          </w:p>
          <w:p w:rsidR="00FE3528" w:rsidRDefault="00FE3528">
            <w:pPr>
              <w:pStyle w:val="ConsPlusNormal"/>
              <w:jc w:val="center"/>
            </w:pPr>
            <w:r>
              <w:rPr>
                <w:color w:val="392C69"/>
              </w:rPr>
              <w:t xml:space="preserve">от 09.06.2014 </w:t>
            </w:r>
            <w:hyperlink r:id="rId78" w:history="1">
              <w:r>
                <w:rPr>
                  <w:color w:val="0000FF"/>
                </w:rPr>
                <w:t>N 316-п</w:t>
              </w:r>
            </w:hyperlink>
            <w:r>
              <w:rPr>
                <w:color w:val="392C69"/>
              </w:rPr>
              <w:t xml:space="preserve">, от 23.06.2014 </w:t>
            </w:r>
            <w:hyperlink r:id="rId79" w:history="1">
              <w:r>
                <w:rPr>
                  <w:color w:val="0000FF"/>
                </w:rPr>
                <w:t>N 329-п</w:t>
              </w:r>
            </w:hyperlink>
            <w:r>
              <w:rPr>
                <w:color w:val="392C69"/>
              </w:rPr>
              <w:t xml:space="preserve">, от 28.08.2014 </w:t>
            </w:r>
            <w:hyperlink r:id="rId80" w:history="1">
              <w:r>
                <w:rPr>
                  <w:color w:val="0000FF"/>
                </w:rPr>
                <w:t>N 402-п</w:t>
              </w:r>
            </w:hyperlink>
            <w:r>
              <w:rPr>
                <w:color w:val="392C69"/>
              </w:rPr>
              <w:t>,</w:t>
            </w:r>
          </w:p>
          <w:p w:rsidR="00FE3528" w:rsidRDefault="00FE3528">
            <w:pPr>
              <w:pStyle w:val="ConsPlusNormal"/>
              <w:jc w:val="center"/>
            </w:pPr>
            <w:r>
              <w:rPr>
                <w:color w:val="392C69"/>
              </w:rPr>
              <w:t xml:space="preserve">от 03.10.2014 </w:t>
            </w:r>
            <w:hyperlink r:id="rId81" w:history="1">
              <w:r>
                <w:rPr>
                  <w:color w:val="0000FF"/>
                </w:rPr>
                <w:t>N 433-п</w:t>
              </w:r>
            </w:hyperlink>
            <w:r>
              <w:rPr>
                <w:color w:val="392C69"/>
              </w:rPr>
              <w:t xml:space="preserve">, от 15.12.2014 </w:t>
            </w:r>
            <w:hyperlink r:id="rId82" w:history="1">
              <w:r>
                <w:rPr>
                  <w:color w:val="0000FF"/>
                </w:rPr>
                <w:t>N 527-п</w:t>
              </w:r>
            </w:hyperlink>
            <w:r>
              <w:rPr>
                <w:color w:val="392C69"/>
              </w:rPr>
              <w:t xml:space="preserve">, от 16.12.2014 </w:t>
            </w:r>
            <w:hyperlink r:id="rId83" w:history="1">
              <w:r>
                <w:rPr>
                  <w:color w:val="0000FF"/>
                </w:rPr>
                <w:t>N 539-п</w:t>
              </w:r>
            </w:hyperlink>
            <w:r>
              <w:rPr>
                <w:color w:val="392C69"/>
              </w:rPr>
              <w:t>)</w:t>
            </w:r>
          </w:p>
        </w:tc>
      </w:tr>
    </w:tbl>
    <w:p w:rsidR="00FE3528" w:rsidRDefault="00FE3528">
      <w:pPr>
        <w:pStyle w:val="ConsPlusNormal"/>
        <w:jc w:val="center"/>
      </w:pPr>
    </w:p>
    <w:p w:rsidR="00FE3528" w:rsidRDefault="00FE3528">
      <w:pPr>
        <w:pStyle w:val="ConsPlusNormal"/>
        <w:jc w:val="center"/>
        <w:outlineLvl w:val="2"/>
      </w:pPr>
      <w:r>
        <w:t>1. ПАСПОРТ ПОДПРОГРАММЫ</w:t>
      </w:r>
    </w:p>
    <w:p w:rsidR="00FE3528" w:rsidRDefault="00FE35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6690"/>
      </w:tblGrid>
      <w:tr w:rsidR="00FE3528">
        <w:tc>
          <w:tcPr>
            <w:tcW w:w="2340" w:type="dxa"/>
          </w:tcPr>
          <w:p w:rsidR="00FE3528" w:rsidRDefault="00FE3528">
            <w:pPr>
              <w:pStyle w:val="ConsPlusNormal"/>
            </w:pPr>
            <w:r>
              <w:t>Наименование подпрограммы</w:t>
            </w:r>
          </w:p>
        </w:tc>
        <w:tc>
          <w:tcPr>
            <w:tcW w:w="6690" w:type="dxa"/>
          </w:tcPr>
          <w:p w:rsidR="00FE3528" w:rsidRDefault="00FE3528">
            <w:pPr>
              <w:pStyle w:val="ConsPlusNormal"/>
            </w:pPr>
            <w:r>
              <w:t>Реализация молодежной политики в городе Ачинске</w:t>
            </w:r>
          </w:p>
        </w:tc>
      </w:tr>
      <w:tr w:rsidR="00FE3528">
        <w:tc>
          <w:tcPr>
            <w:tcW w:w="2340" w:type="dxa"/>
          </w:tcPr>
          <w:p w:rsidR="00FE3528" w:rsidRDefault="00FE3528">
            <w:pPr>
              <w:pStyle w:val="ConsPlusNormal"/>
            </w:pPr>
            <w:r>
              <w:t>Наименование муниципальной программы, в рамках которой реализуется подпрограмма</w:t>
            </w:r>
          </w:p>
        </w:tc>
        <w:tc>
          <w:tcPr>
            <w:tcW w:w="6690" w:type="dxa"/>
          </w:tcPr>
          <w:p w:rsidR="00FE3528" w:rsidRDefault="00FE3528">
            <w:pPr>
              <w:pStyle w:val="ConsPlusNormal"/>
            </w:pPr>
            <w:r>
              <w:t>"Молодежь города Ачинска в XXI веке" на 2014 - 2016 годы</w:t>
            </w:r>
          </w:p>
        </w:tc>
      </w:tr>
      <w:tr w:rsidR="00FE3528">
        <w:tc>
          <w:tcPr>
            <w:tcW w:w="2340" w:type="dxa"/>
          </w:tcPr>
          <w:p w:rsidR="00FE3528" w:rsidRDefault="00FE3528">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90" w:type="dxa"/>
          </w:tcPr>
          <w:p w:rsidR="00FE3528" w:rsidRDefault="00FE3528">
            <w:pPr>
              <w:pStyle w:val="ConsPlusNormal"/>
            </w:pPr>
            <w:r>
              <w:t>Администрация города Ачинска (отдел спорта, туризма и молодежной политики), Администрация города Ачинска (отдел бухгалтерского учета и контроля), муниципальное бюджетное учреждение "Многопрофильный молодежный центр "Сибирь"</w:t>
            </w:r>
          </w:p>
        </w:tc>
      </w:tr>
      <w:tr w:rsidR="00FE3528">
        <w:tc>
          <w:tcPr>
            <w:tcW w:w="2340" w:type="dxa"/>
          </w:tcPr>
          <w:p w:rsidR="00FE3528" w:rsidRDefault="00FE3528">
            <w:pPr>
              <w:pStyle w:val="ConsPlusNormal"/>
            </w:pPr>
            <w:r>
              <w:lastRenderedPageBreak/>
              <w:t>Цель и задачи подпрограммы</w:t>
            </w:r>
          </w:p>
        </w:tc>
        <w:tc>
          <w:tcPr>
            <w:tcW w:w="6690" w:type="dxa"/>
          </w:tcPr>
          <w:p w:rsidR="00FE3528" w:rsidRDefault="00FE3528">
            <w:pPr>
              <w:pStyle w:val="ConsPlusNormal"/>
            </w:pPr>
            <w:r>
              <w:t>Цель: создание условий для развития потенциала молодежи и его реализации в интересах развития города Ачинска.</w:t>
            </w:r>
          </w:p>
          <w:p w:rsidR="00FE3528" w:rsidRDefault="00FE3528">
            <w:pPr>
              <w:pStyle w:val="ConsPlusNormal"/>
            </w:pPr>
            <w:r>
              <w:t>Задачи:</w:t>
            </w:r>
          </w:p>
          <w:p w:rsidR="00FE3528" w:rsidRDefault="00FE3528">
            <w:pPr>
              <w:pStyle w:val="ConsPlusNormal"/>
            </w:pPr>
            <w:r>
              <w:t>1. Создание условий для дальнейшего развития и совершенствования муниципальной молодежной политики.</w:t>
            </w:r>
          </w:p>
          <w:p w:rsidR="00FE3528" w:rsidRDefault="00FE3528">
            <w:pPr>
              <w:pStyle w:val="ConsPlusNormal"/>
            </w:pPr>
            <w:r>
              <w:t>2. Создание условий успешной социализации и эффективной самореализации молодежи в интересах развития города</w:t>
            </w:r>
          </w:p>
        </w:tc>
      </w:tr>
      <w:tr w:rsidR="00FE3528">
        <w:tblPrEx>
          <w:tblBorders>
            <w:insideH w:val="nil"/>
          </w:tblBorders>
        </w:tblPrEx>
        <w:tc>
          <w:tcPr>
            <w:tcW w:w="2340" w:type="dxa"/>
            <w:tcBorders>
              <w:bottom w:val="nil"/>
            </w:tcBorders>
          </w:tcPr>
          <w:p w:rsidR="00FE3528" w:rsidRDefault="00FE3528">
            <w:pPr>
              <w:pStyle w:val="ConsPlusNormal"/>
            </w:pPr>
            <w:r>
              <w:t>Целевые индикаторы подпрограммы</w:t>
            </w:r>
          </w:p>
        </w:tc>
        <w:tc>
          <w:tcPr>
            <w:tcW w:w="6690" w:type="dxa"/>
            <w:tcBorders>
              <w:bottom w:val="nil"/>
            </w:tcBorders>
          </w:tcPr>
          <w:p w:rsidR="00FE3528" w:rsidRDefault="00FE3528">
            <w:pPr>
              <w:pStyle w:val="ConsPlusNormal"/>
            </w:pPr>
            <w:r>
              <w:t>1. Доля молодежи, проживающей в городе Ачинске, получившей информацию о мероприятиях и проектах в сфере молодежной политики.</w:t>
            </w:r>
          </w:p>
          <w:p w:rsidR="00FE3528" w:rsidRDefault="00FE3528">
            <w:pPr>
              <w:pStyle w:val="ConsPlusNormal"/>
            </w:pPr>
            <w:r>
              <w:t>2. Количество созданных рабочих мест для несовершеннолетних граждан, проживающих в городе Ачинске и западной группе районов (2) Красноярского края.</w:t>
            </w:r>
          </w:p>
          <w:p w:rsidR="00FE3528" w:rsidRDefault="00FE3528">
            <w:pPr>
              <w:pStyle w:val="ConsPlusNormal"/>
            </w:pPr>
            <w:r>
              <w:t>3. Количество несовершеннолетних граждан, проживающих в городе Ачинске, принявших участие в профильных палаточных лагерях.</w:t>
            </w:r>
          </w:p>
          <w:p w:rsidR="00FE3528" w:rsidRDefault="00FE3528">
            <w:pPr>
              <w:pStyle w:val="ConsPlusNormal"/>
            </w:pPr>
            <w:r>
              <w:t>4. Удельный вес молодых граждан, проживающих в Красноярском крае, вовлеченных в добровольческую деятельность, в их общей численности.</w:t>
            </w:r>
          </w:p>
          <w:p w:rsidR="00FE3528" w:rsidRDefault="00FE3528">
            <w:pPr>
              <w:pStyle w:val="ConsPlusNormal"/>
            </w:pPr>
            <w:r>
              <w:t>5. 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tc>
      </w:tr>
      <w:tr w:rsidR="00FE3528">
        <w:tblPrEx>
          <w:tblBorders>
            <w:insideH w:val="nil"/>
          </w:tblBorders>
        </w:tblPrEx>
        <w:tc>
          <w:tcPr>
            <w:tcW w:w="9030" w:type="dxa"/>
            <w:gridSpan w:val="2"/>
            <w:tcBorders>
              <w:top w:val="nil"/>
            </w:tcBorders>
          </w:tcPr>
          <w:p w:rsidR="00FE3528" w:rsidRDefault="00FE3528">
            <w:pPr>
              <w:pStyle w:val="ConsPlusNormal"/>
              <w:jc w:val="both"/>
            </w:pPr>
            <w:r>
              <w:t xml:space="preserve">(в ред. Постановлений Администрации г. Ачинска Красноярского края от 23.06.2014 </w:t>
            </w:r>
            <w:hyperlink r:id="rId84" w:history="1">
              <w:r>
                <w:rPr>
                  <w:color w:val="0000FF"/>
                </w:rPr>
                <w:t>N 329-п</w:t>
              </w:r>
            </w:hyperlink>
            <w:r>
              <w:t xml:space="preserve">, от 28.08.2014 </w:t>
            </w:r>
            <w:hyperlink r:id="rId85" w:history="1">
              <w:r>
                <w:rPr>
                  <w:color w:val="0000FF"/>
                </w:rPr>
                <w:t>N 402-п</w:t>
              </w:r>
            </w:hyperlink>
            <w:r>
              <w:t>)</w:t>
            </w:r>
          </w:p>
        </w:tc>
      </w:tr>
      <w:tr w:rsidR="00FE3528">
        <w:tc>
          <w:tcPr>
            <w:tcW w:w="2340" w:type="dxa"/>
          </w:tcPr>
          <w:p w:rsidR="00FE3528" w:rsidRDefault="00FE3528">
            <w:pPr>
              <w:pStyle w:val="ConsPlusNormal"/>
            </w:pPr>
            <w:r>
              <w:t>Сроки реализации подпрограммы</w:t>
            </w:r>
          </w:p>
        </w:tc>
        <w:tc>
          <w:tcPr>
            <w:tcW w:w="6690" w:type="dxa"/>
          </w:tcPr>
          <w:p w:rsidR="00FE3528" w:rsidRDefault="00FE3528">
            <w:pPr>
              <w:pStyle w:val="ConsPlusNormal"/>
            </w:pPr>
            <w:r>
              <w:t>2014 - 2016 годы</w:t>
            </w:r>
          </w:p>
        </w:tc>
      </w:tr>
      <w:tr w:rsidR="00FE3528">
        <w:tblPrEx>
          <w:tblBorders>
            <w:insideH w:val="nil"/>
          </w:tblBorders>
        </w:tblPrEx>
        <w:tc>
          <w:tcPr>
            <w:tcW w:w="2340" w:type="dxa"/>
            <w:tcBorders>
              <w:bottom w:val="nil"/>
            </w:tcBorders>
          </w:tcPr>
          <w:p w:rsidR="00FE3528" w:rsidRDefault="00FE3528">
            <w:pPr>
              <w:pStyle w:val="ConsPlusNormal"/>
            </w:pPr>
            <w:r>
              <w:t>Объемы и источники финансирования подпрограммы</w:t>
            </w:r>
          </w:p>
        </w:tc>
        <w:tc>
          <w:tcPr>
            <w:tcW w:w="6690" w:type="dxa"/>
            <w:tcBorders>
              <w:bottom w:val="nil"/>
            </w:tcBorders>
          </w:tcPr>
          <w:p w:rsidR="00FE3528" w:rsidRDefault="00FE3528">
            <w:pPr>
              <w:pStyle w:val="ConsPlusNormal"/>
            </w:pPr>
            <w:r>
              <w:t>Объем бюджетных ассигнований на реализацию муниципальной подпрограммы составляет всего 33769,6 тыс. рублей, в том числе по годам:</w:t>
            </w:r>
          </w:p>
          <w:p w:rsidR="00FE3528" w:rsidRDefault="00FE3528">
            <w:pPr>
              <w:pStyle w:val="ConsPlusNormal"/>
            </w:pPr>
            <w:r>
              <w:t>2014 год - 14749,6 тыс. рублей;</w:t>
            </w:r>
          </w:p>
          <w:p w:rsidR="00FE3528" w:rsidRDefault="00FE3528">
            <w:pPr>
              <w:pStyle w:val="ConsPlusNormal"/>
            </w:pPr>
            <w:r>
              <w:t>2015 год - 9510,0 тыс. рублей;</w:t>
            </w:r>
          </w:p>
          <w:p w:rsidR="00FE3528" w:rsidRDefault="00FE3528">
            <w:pPr>
              <w:pStyle w:val="ConsPlusNormal"/>
            </w:pPr>
            <w:r>
              <w:t>2016 год - 9510,0 тыс. рублей.</w:t>
            </w:r>
          </w:p>
          <w:p w:rsidR="00FE3528" w:rsidRDefault="00FE3528">
            <w:pPr>
              <w:pStyle w:val="ConsPlusNormal"/>
            </w:pPr>
            <w:r>
              <w:t>Разбивка по источникам финансирования по годам реализации программы:</w:t>
            </w:r>
          </w:p>
          <w:p w:rsidR="00FE3528" w:rsidRDefault="00FE3528">
            <w:pPr>
              <w:pStyle w:val="ConsPlusNormal"/>
            </w:pPr>
            <w:r>
              <w:t>за счет средств местного бюджета - 23762,1 тыс. рублей, в том числе по годам:</w:t>
            </w:r>
          </w:p>
          <w:p w:rsidR="00FE3528" w:rsidRDefault="00FE3528">
            <w:pPr>
              <w:pStyle w:val="ConsPlusNormal"/>
            </w:pPr>
            <w:r>
              <w:t>2014 год - 8542,7 тыс. рублей;</w:t>
            </w:r>
          </w:p>
          <w:p w:rsidR="00FE3528" w:rsidRDefault="00FE3528">
            <w:pPr>
              <w:pStyle w:val="ConsPlusNormal"/>
            </w:pPr>
            <w:r>
              <w:t>2015 год - 7609,7 тыс. рублей;</w:t>
            </w:r>
          </w:p>
          <w:p w:rsidR="00FE3528" w:rsidRDefault="00FE3528">
            <w:pPr>
              <w:pStyle w:val="ConsPlusNormal"/>
            </w:pPr>
            <w:r>
              <w:t>2016 год - 7609,7 тыс. рублей;</w:t>
            </w:r>
          </w:p>
          <w:p w:rsidR="00FE3528" w:rsidRDefault="00FE3528">
            <w:pPr>
              <w:pStyle w:val="ConsPlusNormal"/>
            </w:pPr>
            <w:r>
              <w:t>за счет средств краевого бюджета - 6800,9 тыс. рублей, в том числе по годам:</w:t>
            </w:r>
          </w:p>
          <w:p w:rsidR="00FE3528" w:rsidRDefault="00FE3528">
            <w:pPr>
              <w:pStyle w:val="ConsPlusNormal"/>
            </w:pPr>
            <w:r>
              <w:t>2014 год - 3000,3 тыс. рублей;</w:t>
            </w:r>
          </w:p>
          <w:p w:rsidR="00FE3528" w:rsidRDefault="00FE3528">
            <w:pPr>
              <w:pStyle w:val="ConsPlusNormal"/>
            </w:pPr>
            <w:r>
              <w:t>2015 год - 1900,3 тыс. рублей;</w:t>
            </w:r>
          </w:p>
          <w:p w:rsidR="00FE3528" w:rsidRDefault="00FE3528">
            <w:pPr>
              <w:pStyle w:val="ConsPlusNormal"/>
            </w:pPr>
            <w:r>
              <w:t>2016 год - 1900,3 тыс. рублей;</w:t>
            </w:r>
          </w:p>
          <w:p w:rsidR="00FE3528" w:rsidRDefault="00FE3528">
            <w:pPr>
              <w:pStyle w:val="ConsPlusNormal"/>
            </w:pPr>
            <w:r>
              <w:t>за счет средств внебюджетных источников - 3206,6 тыс. рублей, в том числе по годам:</w:t>
            </w:r>
          </w:p>
          <w:p w:rsidR="00FE3528" w:rsidRDefault="00FE3528">
            <w:pPr>
              <w:pStyle w:val="ConsPlusNormal"/>
            </w:pPr>
            <w:r>
              <w:t>2014 год - 3206,6 тыс. рублей;</w:t>
            </w:r>
          </w:p>
          <w:p w:rsidR="00FE3528" w:rsidRDefault="00FE3528">
            <w:pPr>
              <w:pStyle w:val="ConsPlusNormal"/>
            </w:pPr>
            <w:r>
              <w:t>2015 год - 0 тыс. рублей;</w:t>
            </w:r>
          </w:p>
          <w:p w:rsidR="00FE3528" w:rsidRDefault="00FE3528">
            <w:pPr>
              <w:pStyle w:val="ConsPlusNormal"/>
            </w:pPr>
            <w:r>
              <w:t>2016 год - 0 тыс. рублей</w:t>
            </w:r>
          </w:p>
        </w:tc>
      </w:tr>
      <w:tr w:rsidR="00FE3528">
        <w:tblPrEx>
          <w:tblBorders>
            <w:insideH w:val="nil"/>
          </w:tblBorders>
        </w:tblPrEx>
        <w:tc>
          <w:tcPr>
            <w:tcW w:w="9030" w:type="dxa"/>
            <w:gridSpan w:val="2"/>
            <w:tcBorders>
              <w:top w:val="nil"/>
            </w:tcBorders>
          </w:tcPr>
          <w:p w:rsidR="00FE3528" w:rsidRDefault="00FE3528">
            <w:pPr>
              <w:pStyle w:val="ConsPlusNormal"/>
              <w:jc w:val="both"/>
            </w:pPr>
            <w:r>
              <w:lastRenderedPageBreak/>
              <w:t xml:space="preserve">(в ред. </w:t>
            </w:r>
            <w:hyperlink r:id="rId86" w:history="1">
              <w:r>
                <w:rPr>
                  <w:color w:val="0000FF"/>
                </w:rPr>
                <w:t>Постановления</w:t>
              </w:r>
            </w:hyperlink>
            <w:r>
              <w:t xml:space="preserve"> Администрации г. Ачинска Красноярского края от 15.12.2014 N 527-п)</w:t>
            </w:r>
          </w:p>
        </w:tc>
      </w:tr>
      <w:tr w:rsidR="00FE3528">
        <w:tc>
          <w:tcPr>
            <w:tcW w:w="2340" w:type="dxa"/>
          </w:tcPr>
          <w:p w:rsidR="00FE3528" w:rsidRDefault="00FE3528">
            <w:pPr>
              <w:pStyle w:val="ConsPlusNormal"/>
            </w:pPr>
            <w:r>
              <w:t>Система организации контроля за исполнением подпрограммы</w:t>
            </w:r>
          </w:p>
        </w:tc>
        <w:tc>
          <w:tcPr>
            <w:tcW w:w="6690" w:type="dxa"/>
          </w:tcPr>
          <w:p w:rsidR="00FE3528" w:rsidRDefault="00FE3528">
            <w:pPr>
              <w:pStyle w:val="ConsPlusNormal"/>
            </w:pPr>
            <w:r>
              <w:t>Администрация города Ачинска (отдел спорта, туризма и молодежной политики)</w:t>
            </w:r>
          </w:p>
        </w:tc>
      </w:tr>
    </w:tbl>
    <w:p w:rsidR="00FE3528" w:rsidRDefault="00FE3528">
      <w:pPr>
        <w:pStyle w:val="ConsPlusNormal"/>
        <w:ind w:firstLine="540"/>
        <w:jc w:val="both"/>
      </w:pPr>
    </w:p>
    <w:p w:rsidR="00FE3528" w:rsidRDefault="00FE3528">
      <w:pPr>
        <w:pStyle w:val="ConsPlusNormal"/>
        <w:jc w:val="center"/>
        <w:outlineLvl w:val="2"/>
      </w:pPr>
      <w:r>
        <w:t>2. ОСНОВНЫЕ РАЗДЕЛЫ ПОДПРОГРАММЫ</w:t>
      </w:r>
    </w:p>
    <w:p w:rsidR="00FE3528" w:rsidRDefault="00FE3528">
      <w:pPr>
        <w:pStyle w:val="ConsPlusNormal"/>
        <w:jc w:val="center"/>
      </w:pPr>
    </w:p>
    <w:p w:rsidR="00FE3528" w:rsidRDefault="00FE3528">
      <w:pPr>
        <w:pStyle w:val="ConsPlusNormal"/>
        <w:jc w:val="center"/>
        <w:outlineLvl w:val="3"/>
      </w:pPr>
      <w:r>
        <w:t>2.1. Постановка общегородской проблемы и обоснование</w:t>
      </w:r>
    </w:p>
    <w:p w:rsidR="00FE3528" w:rsidRDefault="00FE3528">
      <w:pPr>
        <w:pStyle w:val="ConsPlusNormal"/>
        <w:jc w:val="center"/>
      </w:pPr>
      <w:r>
        <w:t>необходимости разработки подпрограммы</w:t>
      </w:r>
    </w:p>
    <w:p w:rsidR="00FE3528" w:rsidRDefault="00FE3528">
      <w:pPr>
        <w:pStyle w:val="ConsPlusNormal"/>
        <w:ind w:firstLine="540"/>
        <w:jc w:val="both"/>
      </w:pPr>
    </w:p>
    <w:p w:rsidR="00FE3528" w:rsidRDefault="00FE3528">
      <w:pPr>
        <w:pStyle w:val="ConsPlusNormal"/>
        <w:ind w:firstLine="540"/>
        <w:jc w:val="both"/>
      </w:pPr>
      <w:r>
        <w:t xml:space="preserve">В </w:t>
      </w:r>
      <w:hyperlink r:id="rId87"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w:t>
      </w:r>
      <w:hyperlink r:id="rId88" w:history="1">
        <w:r>
          <w:rPr>
            <w:color w:val="0000FF"/>
          </w:rPr>
          <w:t>Стратегии</w:t>
        </w:r>
      </w:hyperlink>
      <w:r>
        <w:t xml:space="preserve"> государственной молодежной политики в Российской Федерации (Распоряжение Правительства Российской Федерации от 18 декабря 2006 года N 1760-р) направлена на развитие потенциала молодежи в интересах России.</w:t>
      </w:r>
    </w:p>
    <w:p w:rsidR="00FE3528" w:rsidRDefault="00FE3528">
      <w:pPr>
        <w:pStyle w:val="ConsPlusNormal"/>
        <w:spacing w:before="220"/>
        <w:ind w:firstLine="540"/>
        <w:jc w:val="both"/>
      </w:pPr>
      <w: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hyperlink r:id="rId89"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5 июля 2010 г. N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w:t>
      </w:r>
    </w:p>
    <w:p w:rsidR="00FE3528" w:rsidRDefault="00FE3528">
      <w:pPr>
        <w:pStyle w:val="ConsPlusNormal"/>
        <w:spacing w:before="220"/>
        <w:ind w:firstLine="540"/>
        <w:jc w:val="both"/>
      </w:pPr>
      <w:r>
        <w:t>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FE3528" w:rsidRDefault="00FE3528">
      <w:pPr>
        <w:pStyle w:val="ConsPlusNormal"/>
        <w:spacing w:before="220"/>
        <w:ind w:firstLine="540"/>
        <w:jc w:val="both"/>
      </w:pPr>
      <w:r>
        <w:t xml:space="preserve">Согласно </w:t>
      </w:r>
      <w:hyperlink r:id="rId90" w:history="1">
        <w:r>
          <w:rPr>
            <w:color w:val="0000FF"/>
          </w:rPr>
          <w:t>Закону</w:t>
        </w:r>
      </w:hyperlink>
      <w:r>
        <w:t xml:space="preserve"> Красноярского края от 8 декабря 2006 года N 20-5445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FE3528" w:rsidRDefault="00FE3528">
      <w:pPr>
        <w:pStyle w:val="ConsPlusNormal"/>
        <w:spacing w:before="220"/>
        <w:ind w:firstLine="540"/>
        <w:jc w:val="both"/>
      </w:pPr>
      <w:r>
        <w:t xml:space="preserve">На 01.01.2013 численность постоянного населения города 108,5 тыс. человек, из них около 30 тыс. человек в возрасте от 14 до 30 лет, что составляет около 27% от общего числа жителей города. Это создает особые требования к реализуемой политике в отношении этой социальной </w:t>
      </w:r>
      <w:r>
        <w:lastRenderedPageBreak/>
        <w:t>группы, которая уже в ближайшие годы станет основой трудового, кадрового, научного потенциала города.</w:t>
      </w:r>
    </w:p>
    <w:p w:rsidR="00FE3528" w:rsidRDefault="00FE3528">
      <w:pPr>
        <w:pStyle w:val="ConsPlusNormal"/>
        <w:spacing w:before="220"/>
        <w:ind w:firstLine="540"/>
        <w:jc w:val="both"/>
      </w:pPr>
      <w:r>
        <w:t>Основной вектор в направлении развития молодежной политики города Ачинска определяют отдел спорта, туризма и молодежной политики Администрации города и муниципальное бюджетное учреждение "Многопрофильный молодежный центр "Сибирь" (далее - МБУ "ММЦ "Сибирь").</w:t>
      </w:r>
    </w:p>
    <w:p w:rsidR="00FE3528" w:rsidRDefault="00FE3528">
      <w:pPr>
        <w:pStyle w:val="ConsPlusNormal"/>
        <w:spacing w:before="220"/>
        <w:ind w:firstLine="540"/>
        <w:jc w:val="both"/>
      </w:pPr>
      <w:r>
        <w:t>МБУ "ММЦ "Сибирь" было создано в 2009 году.</w:t>
      </w:r>
    </w:p>
    <w:p w:rsidR="00FE3528" w:rsidRDefault="00FE3528">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FE3528" w:rsidRDefault="00FE3528">
      <w:pPr>
        <w:pStyle w:val="ConsPlusNormal"/>
        <w:spacing w:before="220"/>
        <w:ind w:firstLine="540"/>
        <w:jc w:val="both"/>
      </w:pPr>
      <w:r>
        <w:t>Развитие деятельности учреждения происходит вместе с развитием инфраструктуры. За три года в молодежном центре за счет средств краевого и местного бюджетов, а также при помощи выигранных в 2011 - 12 годах двух социальных грантов компании ООО "РУСАЛ Ачинск" был произведен капитальный ремонт здания центра.</w:t>
      </w:r>
    </w:p>
    <w:p w:rsidR="00FE3528" w:rsidRDefault="00FE3528">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 воспитание и образование молодежи.</w:t>
      </w:r>
    </w:p>
    <w:p w:rsidR="00FE3528" w:rsidRDefault="00FE3528">
      <w:pPr>
        <w:pStyle w:val="ConsPlusNormal"/>
        <w:spacing w:before="220"/>
        <w:ind w:firstLine="540"/>
        <w:jc w:val="both"/>
      </w:pPr>
      <w:r>
        <w:t>Ежегодно молодежный центр регулярно посещают не менее 2600 человек (11 молодежных объединений). В 2013 году участием в массовых молодежных мероприятиях охвачено более 9000 человек. Основные направления деятельности центра с 2013 года основываются на флагманских программах молодежной политики Красноярского края:</w:t>
      </w:r>
    </w:p>
    <w:p w:rsidR="00FE3528" w:rsidRDefault="00FE3528">
      <w:pPr>
        <w:pStyle w:val="ConsPlusNormal"/>
        <w:spacing w:before="220"/>
        <w:ind w:firstLine="540"/>
        <w:jc w:val="both"/>
      </w:pPr>
      <w:r>
        <w:t>1. "Молодежное предпринимательство";</w:t>
      </w:r>
    </w:p>
    <w:p w:rsidR="00FE3528" w:rsidRDefault="00FE3528">
      <w:pPr>
        <w:pStyle w:val="ConsPlusNormal"/>
        <w:spacing w:before="220"/>
        <w:ind w:firstLine="540"/>
        <w:jc w:val="both"/>
      </w:pPr>
      <w:r>
        <w:t>2. "Креативные индустрии";</w:t>
      </w:r>
    </w:p>
    <w:p w:rsidR="00FE3528" w:rsidRDefault="00FE3528">
      <w:pPr>
        <w:pStyle w:val="ConsPlusNormal"/>
        <w:spacing w:before="220"/>
        <w:ind w:firstLine="540"/>
        <w:jc w:val="both"/>
      </w:pPr>
      <w:r>
        <w:t>3. "Трудовые отряды старшеклассников";</w:t>
      </w:r>
    </w:p>
    <w:p w:rsidR="00FE3528" w:rsidRDefault="00FE3528">
      <w:pPr>
        <w:pStyle w:val="ConsPlusNormal"/>
        <w:spacing w:before="220"/>
        <w:ind w:firstLine="540"/>
        <w:jc w:val="both"/>
      </w:pPr>
      <w:r>
        <w:t>4. "Экстремальный спорт";</w:t>
      </w:r>
    </w:p>
    <w:p w:rsidR="00FE3528" w:rsidRDefault="00FE3528">
      <w:pPr>
        <w:pStyle w:val="ConsPlusNormal"/>
        <w:spacing w:before="220"/>
        <w:ind w:firstLine="540"/>
        <w:jc w:val="both"/>
      </w:pPr>
      <w:r>
        <w:t>5. "Беги за мной!";</w:t>
      </w:r>
    </w:p>
    <w:p w:rsidR="00FE3528" w:rsidRDefault="00FE3528">
      <w:pPr>
        <w:pStyle w:val="ConsPlusNormal"/>
        <w:spacing w:before="220"/>
        <w:ind w:firstLine="540"/>
        <w:jc w:val="both"/>
      </w:pPr>
      <w:r>
        <w:t>6. "Поддержка молодежных инициатив";</w:t>
      </w:r>
    </w:p>
    <w:p w:rsidR="00FE3528" w:rsidRDefault="00FE3528">
      <w:pPr>
        <w:pStyle w:val="ConsPlusNormal"/>
        <w:spacing w:before="220"/>
        <w:ind w:firstLine="540"/>
        <w:jc w:val="both"/>
      </w:pPr>
      <w:r>
        <w:t>7. Моя территория;</w:t>
      </w:r>
    </w:p>
    <w:p w:rsidR="00FE3528" w:rsidRDefault="00FE3528">
      <w:pPr>
        <w:pStyle w:val="ConsPlusNormal"/>
        <w:jc w:val="both"/>
      </w:pPr>
      <w:r>
        <w:t xml:space="preserve">(п. 7 введен </w:t>
      </w:r>
      <w:hyperlink r:id="rId91"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8. Историческая память;</w:t>
      </w:r>
    </w:p>
    <w:p w:rsidR="00FE3528" w:rsidRDefault="00FE3528">
      <w:pPr>
        <w:pStyle w:val="ConsPlusNormal"/>
        <w:jc w:val="both"/>
      </w:pPr>
      <w:r>
        <w:t xml:space="preserve">(п. 8 введен </w:t>
      </w:r>
      <w:hyperlink r:id="rId92"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9. Арт-парад;</w:t>
      </w:r>
    </w:p>
    <w:p w:rsidR="00FE3528" w:rsidRDefault="00FE3528">
      <w:pPr>
        <w:pStyle w:val="ConsPlusNormal"/>
        <w:jc w:val="both"/>
      </w:pPr>
      <w:r>
        <w:t xml:space="preserve">(п. 9 введен </w:t>
      </w:r>
      <w:hyperlink r:id="rId93"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lastRenderedPageBreak/>
        <w:t>10. КВН;</w:t>
      </w:r>
    </w:p>
    <w:p w:rsidR="00FE3528" w:rsidRDefault="00FE3528">
      <w:pPr>
        <w:pStyle w:val="ConsPlusNormal"/>
        <w:jc w:val="both"/>
      </w:pPr>
      <w:r>
        <w:t xml:space="preserve">(п. 10 введен </w:t>
      </w:r>
      <w:hyperlink r:id="rId94"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11. Робототехника и НТТМ;</w:t>
      </w:r>
    </w:p>
    <w:p w:rsidR="00FE3528" w:rsidRDefault="00FE3528">
      <w:pPr>
        <w:pStyle w:val="ConsPlusNormal"/>
        <w:jc w:val="both"/>
      </w:pPr>
      <w:r>
        <w:t xml:space="preserve">(п. 11 введен </w:t>
      </w:r>
      <w:hyperlink r:id="rId95"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12. Добровольчество;</w:t>
      </w:r>
    </w:p>
    <w:p w:rsidR="00FE3528" w:rsidRDefault="00FE3528">
      <w:pPr>
        <w:pStyle w:val="ConsPlusNormal"/>
        <w:jc w:val="both"/>
      </w:pPr>
      <w:r>
        <w:t xml:space="preserve">(п. 12 введен </w:t>
      </w:r>
      <w:hyperlink r:id="rId96"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13. Патриотическое воспитание.</w:t>
      </w:r>
    </w:p>
    <w:p w:rsidR="00FE3528" w:rsidRDefault="00FE3528">
      <w:pPr>
        <w:pStyle w:val="ConsPlusNormal"/>
        <w:jc w:val="both"/>
      </w:pPr>
      <w:r>
        <w:t xml:space="preserve">(п. 13 введен </w:t>
      </w:r>
      <w:hyperlink r:id="rId97"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Ежегодно молодежному центру предоставляется субсидия из средств краевого и местного бюджетов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текущего и капитального ремонта здания и помещений.</w:t>
      </w:r>
    </w:p>
    <w:p w:rsidR="00FE3528" w:rsidRDefault="00FE3528">
      <w:pPr>
        <w:pStyle w:val="ConsPlusNormal"/>
        <w:spacing w:before="220"/>
        <w:ind w:firstLine="540"/>
        <w:jc w:val="both"/>
      </w:pPr>
      <w:r>
        <w:t>На сегодняшний день одной из основных услуг, оказываемых МБУ "ММЦ "Сибирь", является организация временных рабочих мест для подростков и организация отдыха и оздоровления молодых граждан через организацию стационарных и палаточных лагерей различного направления.</w:t>
      </w:r>
    </w:p>
    <w:p w:rsidR="00FE3528" w:rsidRDefault="00FE3528">
      <w:pPr>
        <w:pStyle w:val="ConsPlusNormal"/>
        <w:spacing w:before="220"/>
        <w:ind w:firstLine="540"/>
        <w:jc w:val="both"/>
      </w:pPr>
      <w:r>
        <w:t>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FE3528" w:rsidRDefault="00FE3528">
      <w:pPr>
        <w:pStyle w:val="ConsPlusNormal"/>
        <w:spacing w:before="220"/>
        <w:ind w:firstLine="540"/>
        <w:jc w:val="both"/>
      </w:pPr>
      <w:r>
        <w:t>Для достижения поставленной цели решаются следующие задачи:</w:t>
      </w:r>
    </w:p>
    <w:p w:rsidR="00FE3528" w:rsidRDefault="00FE3528">
      <w:pPr>
        <w:pStyle w:val="ConsPlusNormal"/>
        <w:spacing w:before="220"/>
        <w:ind w:firstLine="540"/>
        <w:jc w:val="both"/>
      </w:pPr>
      <w:r>
        <w:t>- развитие самостоятельности подростков, подготовка к самореализации в жизни;</w:t>
      </w:r>
    </w:p>
    <w:p w:rsidR="00FE3528" w:rsidRDefault="00FE3528">
      <w:pPr>
        <w:pStyle w:val="ConsPlusNormal"/>
        <w:spacing w:before="220"/>
        <w:ind w:firstLine="540"/>
        <w:jc w:val="both"/>
      </w:pPr>
      <w:r>
        <w:t>- развитие организаторских навыков, лидерских качеств;</w:t>
      </w:r>
    </w:p>
    <w:p w:rsidR="00FE3528" w:rsidRDefault="00FE3528">
      <w:pPr>
        <w:pStyle w:val="ConsPlusNormal"/>
        <w:spacing w:before="220"/>
        <w:ind w:firstLine="540"/>
        <w:jc w:val="both"/>
      </w:pPr>
      <w:r>
        <w:t>- обеспечение широкого выбора форм внеурочной деятельности;</w:t>
      </w:r>
    </w:p>
    <w:p w:rsidR="00FE3528" w:rsidRDefault="00FE3528">
      <w:pPr>
        <w:pStyle w:val="ConsPlusNormal"/>
        <w:spacing w:before="220"/>
        <w:ind w:firstLine="540"/>
        <w:jc w:val="both"/>
      </w:pPr>
      <w:r>
        <w:t>- обеспечение возможности реализации своих способностей, талантов.</w:t>
      </w:r>
    </w:p>
    <w:p w:rsidR="00FE3528" w:rsidRDefault="00FE3528">
      <w:pPr>
        <w:pStyle w:val="ConsPlusNormal"/>
        <w:spacing w:before="220"/>
        <w:ind w:firstLine="540"/>
        <w:jc w:val="both"/>
      </w:pPr>
      <w:r>
        <w:t>В 2013 году за счет местного бюджета было трудоустроено 315 подростков, что составляет 5% от общего числа несовершеннолетних в возрасте от 14 до 18 лет в городе Ачинска.</w:t>
      </w:r>
    </w:p>
    <w:p w:rsidR="00FE3528" w:rsidRDefault="00FE3528">
      <w:pPr>
        <w:pStyle w:val="ConsPlusNormal"/>
        <w:spacing w:before="220"/>
        <w:ind w:firstLine="540"/>
        <w:jc w:val="both"/>
      </w:pPr>
      <w:r>
        <w:t>За счет средств краевого бюджета было трудоустроено 420 человек, что на 108 подростков больше планируемого количества. Из них 146 подростков из семей, находящихся в трудной жизненной ситуации и социально опасном положении, что составляет 22% от общего числа трудоустроенных подростков.</w:t>
      </w:r>
    </w:p>
    <w:p w:rsidR="00FE3528" w:rsidRDefault="00FE3528">
      <w:pPr>
        <w:pStyle w:val="ConsPlusNormal"/>
        <w:spacing w:before="220"/>
        <w:ind w:firstLine="540"/>
        <w:jc w:val="both"/>
      </w:pPr>
      <w:r>
        <w:t>Направления работы трудовых отрядов старшеклассников (далее ТОС):</w:t>
      </w:r>
    </w:p>
    <w:p w:rsidR="00FE3528" w:rsidRDefault="00FE3528">
      <w:pPr>
        <w:pStyle w:val="ConsPlusNormal"/>
        <w:spacing w:before="220"/>
        <w:ind w:firstLine="540"/>
        <w:jc w:val="both"/>
      </w:pPr>
      <w:r>
        <w:t>1. IT-отряды, в которых подростки 16 - 18 лет проводят обучение основам работы с компьютером граждан пожилого возраста.</w:t>
      </w:r>
    </w:p>
    <w:p w:rsidR="00FE3528" w:rsidRDefault="00FE3528">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FE3528" w:rsidRDefault="00FE3528">
      <w:pPr>
        <w:pStyle w:val="ConsPlusNormal"/>
        <w:spacing w:before="220"/>
        <w:ind w:firstLine="540"/>
        <w:jc w:val="both"/>
      </w:pPr>
      <w:r>
        <w:lastRenderedPageBreak/>
        <w:t>По окончанию курса проходит защита курсовых работ и выдача сертификатов об окончании обучения.</w:t>
      </w:r>
    </w:p>
    <w:p w:rsidR="00FE3528" w:rsidRDefault="00FE3528">
      <w:pPr>
        <w:pStyle w:val="ConsPlusNormal"/>
        <w:spacing w:before="220"/>
        <w:ind w:firstLine="540"/>
        <w:jc w:val="both"/>
      </w:pPr>
      <w:r>
        <w:t>2. Отряды по благоустройству занимаются благоустройством поселков,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FE3528" w:rsidRDefault="00FE3528">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FE3528" w:rsidRDefault="00FE3528">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территорий муниципальных образований из подручного природного материала и цветов.</w:t>
      </w:r>
    </w:p>
    <w:p w:rsidR="00FE3528" w:rsidRDefault="00FE3528">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FE3528" w:rsidRDefault="00FE3528">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FE3528" w:rsidRDefault="00FE3528">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FE3528" w:rsidRDefault="00FE3528">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FE3528" w:rsidRDefault="00FE3528">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FE3528" w:rsidRDefault="00FE3528">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ВОВ,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FE3528" w:rsidRDefault="00FE3528">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FE3528" w:rsidRDefault="00FE3528">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ТОС), мастер-классы для детей с ограниченными возможностями, обучили их правилам дорожного движения.</w:t>
      </w:r>
    </w:p>
    <w:p w:rsidR="00FE3528" w:rsidRDefault="00FE3528">
      <w:pPr>
        <w:pStyle w:val="ConsPlusNormal"/>
        <w:spacing w:before="220"/>
        <w:ind w:firstLine="540"/>
        <w:jc w:val="both"/>
      </w:pPr>
      <w:r>
        <w:lastRenderedPageBreak/>
        <w:t>Социальный эффект: создание благоприятной среды для социальной реабилитации и эстетического воспитания детей, социально-возрастная самоидентификация и культурно-творческое саморазвитие детей и подростков.</w:t>
      </w:r>
    </w:p>
    <w:p w:rsidR="00FE3528" w:rsidRDefault="00FE3528">
      <w:pPr>
        <w:pStyle w:val="ConsPlusNormal"/>
        <w:spacing w:before="220"/>
        <w:ind w:firstLine="540"/>
        <w:jc w:val="both"/>
      </w:pPr>
      <w:r>
        <w:t>7. Медиа-отряды освещали деятельность "Движения ТОС" в СМИ, провели мастер-классы по фото и видеомастерству, созданию видеороликов, информационных статей о ТОС.</w:t>
      </w:r>
    </w:p>
    <w:p w:rsidR="00FE3528" w:rsidRDefault="00FE3528">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FE3528" w:rsidRDefault="00FE3528">
      <w:pPr>
        <w:pStyle w:val="ConsPlusNormal"/>
        <w:spacing w:before="220"/>
        <w:ind w:firstLine="540"/>
        <w:jc w:val="both"/>
      </w:pPr>
      <w:r>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FE3528" w:rsidRDefault="00FE3528">
      <w:pPr>
        <w:pStyle w:val="ConsPlusNormal"/>
        <w:spacing w:before="220"/>
        <w:ind w:firstLine="540"/>
        <w:jc w:val="both"/>
      </w:pPr>
      <w:r>
        <w:t>Социальный эффект: получение подростками знаний и умений в работе с документами.</w:t>
      </w:r>
    </w:p>
    <w:p w:rsidR="00FE3528" w:rsidRDefault="00FE3528">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FE3528" w:rsidRDefault="00FE3528">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 после травм.</w:t>
      </w:r>
    </w:p>
    <w:p w:rsidR="00FE3528" w:rsidRDefault="00FE3528">
      <w:pPr>
        <w:pStyle w:val="ConsPlusNormal"/>
        <w:spacing w:before="220"/>
        <w:ind w:firstLine="540"/>
        <w:jc w:val="both"/>
      </w:pPr>
      <w:r>
        <w:t xml:space="preserve">В городе активно реализуется </w:t>
      </w:r>
      <w:hyperlink r:id="rId98" w:history="1">
        <w:r>
          <w:rPr>
            <w:color w:val="0000FF"/>
          </w:rPr>
          <w:t>программа</w:t>
        </w:r>
      </w:hyperlink>
      <w:r>
        <w:t xml:space="preserve"> "Город молодости" 2011 - 2013 годов по следующим направлениям молодежной политики:</w:t>
      </w:r>
    </w:p>
    <w:p w:rsidR="00FE3528" w:rsidRDefault="00FE3528">
      <w:pPr>
        <w:pStyle w:val="ConsPlusNormal"/>
        <w:spacing w:before="220"/>
        <w:ind w:firstLine="540"/>
        <w:jc w:val="both"/>
      </w:pPr>
      <w:r>
        <w:t>- патриотическое воспитание молодежи;</w:t>
      </w:r>
    </w:p>
    <w:p w:rsidR="00FE3528" w:rsidRDefault="00FE3528">
      <w:pPr>
        <w:pStyle w:val="ConsPlusNormal"/>
        <w:spacing w:before="220"/>
        <w:ind w:firstLine="540"/>
        <w:jc w:val="both"/>
      </w:pPr>
      <w:r>
        <w:t>- развитие добровольческой (волонтерской) деятельности;</w:t>
      </w:r>
    </w:p>
    <w:p w:rsidR="00FE3528" w:rsidRDefault="00FE3528">
      <w:pPr>
        <w:pStyle w:val="ConsPlusNormal"/>
        <w:spacing w:before="220"/>
        <w:ind w:firstLine="540"/>
        <w:jc w:val="both"/>
      </w:pPr>
      <w:r>
        <w:t>- информационная политика и информационное обеспечение молодежной политики;</w:t>
      </w:r>
    </w:p>
    <w:p w:rsidR="00FE3528" w:rsidRDefault="00FE3528">
      <w:pPr>
        <w:pStyle w:val="ConsPlusNormal"/>
        <w:spacing w:before="220"/>
        <w:ind w:firstLine="540"/>
        <w:jc w:val="both"/>
      </w:pPr>
      <w:r>
        <w:t>- поддержка молодежных инициатив;</w:t>
      </w:r>
    </w:p>
    <w:p w:rsidR="00FE3528" w:rsidRDefault="00FE3528">
      <w:pPr>
        <w:pStyle w:val="ConsPlusNormal"/>
        <w:spacing w:before="220"/>
        <w:ind w:firstLine="540"/>
        <w:jc w:val="both"/>
      </w:pPr>
      <w:r>
        <w:t>- содействие интеграции молодежи, находящейся в трудной жизненной ситуации, в жизни общества;</w:t>
      </w:r>
    </w:p>
    <w:p w:rsidR="00FE3528" w:rsidRDefault="00FE3528">
      <w:pPr>
        <w:pStyle w:val="ConsPlusNormal"/>
        <w:spacing w:before="220"/>
        <w:ind w:firstLine="540"/>
        <w:jc w:val="both"/>
      </w:pPr>
      <w:r>
        <w:t>- пропаганда семейных ценностей и популяризация принципов здорового образа жизни;</w:t>
      </w:r>
    </w:p>
    <w:p w:rsidR="00FE3528" w:rsidRDefault="00FE3528">
      <w:pPr>
        <w:pStyle w:val="ConsPlusNormal"/>
        <w:spacing w:before="220"/>
        <w:ind w:firstLine="540"/>
        <w:jc w:val="both"/>
      </w:pPr>
      <w:r>
        <w:t>- поддержка молодежного предпринимательства;</w:t>
      </w:r>
    </w:p>
    <w:p w:rsidR="00FE3528" w:rsidRDefault="00FE3528">
      <w:pPr>
        <w:pStyle w:val="ConsPlusNormal"/>
        <w:spacing w:before="220"/>
        <w:ind w:firstLine="540"/>
        <w:jc w:val="both"/>
      </w:pPr>
      <w:r>
        <w:t>- организация досуга и отдыха молодежи в летний период.</w:t>
      </w:r>
    </w:p>
    <w:p w:rsidR="00FE3528" w:rsidRDefault="00FE3528">
      <w:pPr>
        <w:pStyle w:val="ConsPlusNormal"/>
        <w:spacing w:before="220"/>
        <w:ind w:firstLine="540"/>
        <w:jc w:val="both"/>
      </w:pPr>
      <w:r>
        <w:t xml:space="preserve">В </w:t>
      </w:r>
      <w:hyperlink r:id="rId99" w:history="1">
        <w:r>
          <w:rPr>
            <w:color w:val="0000FF"/>
          </w:rPr>
          <w:t>программу</w:t>
        </w:r>
      </w:hyperlink>
      <w:r>
        <w:t xml:space="preserve"> "Город молодости" включен </w:t>
      </w:r>
      <w:hyperlink r:id="rId100" w:history="1">
        <w:r>
          <w:rPr>
            <w:color w:val="0000FF"/>
          </w:rPr>
          <w:t>раздел</w:t>
        </w:r>
      </w:hyperlink>
      <w:r>
        <w:t xml:space="preserve"> "Молодежный профильный лагерь Арга". Данный раздел направлен на организацию отдыха в летний период, укрепление здоровья, обновление содержания образования, всестороннего воспитания, развития подростков и молодежи. Реализация мероприятий по данному направлению способствует совершенствованию организации летней кампании, развитию процесса оздоровления, воспитания, образования и повышению эффективности летнего отдыха и занятости подростков и молодежи.</w:t>
      </w:r>
    </w:p>
    <w:p w:rsidR="00FE3528" w:rsidRDefault="00FE3528">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образования подростков и молодежи через организацию профильного лагеря. Основными задачами являются:</w:t>
      </w:r>
    </w:p>
    <w:p w:rsidR="00FE3528" w:rsidRDefault="00FE3528">
      <w:pPr>
        <w:pStyle w:val="ConsPlusNormal"/>
        <w:spacing w:before="220"/>
        <w:ind w:firstLine="540"/>
        <w:jc w:val="both"/>
      </w:pPr>
      <w:r>
        <w:lastRenderedPageBreak/>
        <w:t>1. Создание условий для отдыха, воспитания, досуга и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FE3528" w:rsidRDefault="00FE3528">
      <w:pPr>
        <w:pStyle w:val="ConsPlusNormal"/>
        <w:spacing w:before="220"/>
        <w:ind w:firstLine="540"/>
        <w:jc w:val="both"/>
      </w:pPr>
      <w:r>
        <w:t>Ежегодно отделом спорта, туризма и молодежной политики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ежегодно вручается Премия Главы города Ачинска.</w:t>
      </w:r>
    </w:p>
    <w:p w:rsidR="00FE3528" w:rsidRDefault="00FE3528">
      <w:pPr>
        <w:pStyle w:val="ConsPlusNormal"/>
        <w:jc w:val="both"/>
      </w:pPr>
      <w:r>
        <w:t xml:space="preserve">(абзац введен </w:t>
      </w:r>
      <w:hyperlink r:id="rId101"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FE3528" w:rsidRDefault="00FE3528">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FE3528" w:rsidRDefault="00FE3528">
      <w:pPr>
        <w:pStyle w:val="ConsPlusNormal"/>
        <w:spacing w:before="220"/>
        <w:ind w:firstLine="540"/>
        <w:jc w:val="both"/>
      </w:pPr>
      <w:r>
        <w:t>4. Поддержка молодежи в период социального становления личности.</w:t>
      </w:r>
    </w:p>
    <w:p w:rsidR="00FE3528" w:rsidRDefault="00FE3528">
      <w:pPr>
        <w:pStyle w:val="ConsPlusNormal"/>
        <w:spacing w:before="220"/>
        <w:ind w:firstLine="540"/>
        <w:jc w:val="both"/>
      </w:pPr>
      <w:r>
        <w:t>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самоопределение в обществе, формирование человека высокой нравственной культуры, человека-гражданина. В 2013 году количество участников молодежного форума "Арга" составило 204 человека, из них 60 ребят из западной группы городов и районов Красноярского края.</w:t>
      </w:r>
    </w:p>
    <w:p w:rsidR="00FE3528" w:rsidRDefault="00FE3528">
      <w:pPr>
        <w:pStyle w:val="ConsPlusNormal"/>
        <w:spacing w:before="220"/>
        <w:ind w:firstLine="540"/>
        <w:jc w:val="both"/>
      </w:pPr>
      <w:r>
        <w:t>Ключевые проблемы, на решение которых направлена реализация задач подпрограммы "Реализация молодежной политики в городе Ачинске":</w:t>
      </w:r>
    </w:p>
    <w:p w:rsidR="00FE3528" w:rsidRDefault="00FE3528">
      <w:pPr>
        <w:pStyle w:val="ConsPlusNormal"/>
        <w:spacing w:before="220"/>
        <w:ind w:firstLine="540"/>
        <w:jc w:val="both"/>
      </w:pPr>
      <w:r>
        <w:t>- недостатки комплексной системы выявления и продвижения инициативной и талантливой молодежи;</w:t>
      </w:r>
    </w:p>
    <w:p w:rsidR="00FE3528" w:rsidRDefault="00FE3528">
      <w:pPr>
        <w:pStyle w:val="ConsPlusNormal"/>
        <w:spacing w:before="220"/>
        <w:ind w:firstLine="540"/>
        <w:jc w:val="both"/>
      </w:pPr>
      <w:r>
        <w:t>- отсутствие интереса у молодежи к участию в общественно-политической жизни общества;</w:t>
      </w:r>
    </w:p>
    <w:p w:rsidR="00FE3528" w:rsidRDefault="00FE3528">
      <w:pPr>
        <w:pStyle w:val="ConsPlusNormal"/>
        <w:spacing w:before="220"/>
        <w:ind w:firstLine="540"/>
        <w:jc w:val="both"/>
      </w:pPr>
      <w: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FE3528" w:rsidRDefault="00FE3528">
      <w:pPr>
        <w:pStyle w:val="ConsPlusNormal"/>
        <w:spacing w:before="220"/>
        <w:ind w:firstLine="540"/>
        <w:jc w:val="both"/>
      </w:pPr>
      <w:r>
        <w:t>- несоответствие кадрового состава и материально-технической базы работающих с молодежью организаций современным технологиям работы и ожиданиям молодых людей.</w:t>
      </w:r>
    </w:p>
    <w:p w:rsidR="00FE3528" w:rsidRDefault="00FE3528">
      <w:pPr>
        <w:pStyle w:val="ConsPlusNormal"/>
        <w:spacing w:before="220"/>
        <w:ind w:firstLine="540"/>
        <w:jc w:val="both"/>
      </w:pPr>
      <w: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города Ачинска.</w:t>
      </w:r>
    </w:p>
    <w:p w:rsidR="00FE3528" w:rsidRDefault="00FE3528">
      <w:pPr>
        <w:pStyle w:val="ConsPlusNormal"/>
        <w:ind w:firstLine="540"/>
        <w:jc w:val="both"/>
      </w:pPr>
    </w:p>
    <w:p w:rsidR="00FE3528" w:rsidRDefault="00FE3528">
      <w:pPr>
        <w:pStyle w:val="ConsPlusNormal"/>
        <w:jc w:val="center"/>
        <w:outlineLvl w:val="3"/>
      </w:pPr>
      <w:r>
        <w:t>2.2. Основная цель, задачи, этапы и сроки выполнения подпрограммы, целевые индикаторы</w:t>
      </w:r>
    </w:p>
    <w:p w:rsidR="00FE3528" w:rsidRDefault="00FE3528">
      <w:pPr>
        <w:pStyle w:val="ConsPlusNormal"/>
        <w:ind w:firstLine="540"/>
        <w:jc w:val="both"/>
      </w:pPr>
    </w:p>
    <w:p w:rsidR="00FE3528" w:rsidRDefault="00FE3528">
      <w:pPr>
        <w:pStyle w:val="ConsPlusNormal"/>
        <w:ind w:firstLine="540"/>
        <w:jc w:val="both"/>
      </w:pPr>
      <w:r>
        <w:t>Целью подпрограммы является создание условий для развития потенциала молодежи и его реализации в интересах развития города Ачинска.</w:t>
      </w:r>
    </w:p>
    <w:p w:rsidR="00FE3528" w:rsidRDefault="00FE3528">
      <w:pPr>
        <w:pStyle w:val="ConsPlusNormal"/>
        <w:spacing w:before="220"/>
        <w:ind w:firstLine="540"/>
        <w:jc w:val="both"/>
      </w:pPr>
      <w:r>
        <w:lastRenderedPageBreak/>
        <w:t>Задачи подпрограммы:</w:t>
      </w:r>
    </w:p>
    <w:p w:rsidR="00FE3528" w:rsidRDefault="00FE3528">
      <w:pPr>
        <w:pStyle w:val="ConsPlusNormal"/>
        <w:spacing w:before="220"/>
        <w:ind w:firstLine="540"/>
        <w:jc w:val="both"/>
      </w:pPr>
      <w:r>
        <w:t>1. Создание условий для дальнейшего развития и совершенствования муниципальной молодежной политики.</w:t>
      </w:r>
    </w:p>
    <w:p w:rsidR="00FE3528" w:rsidRDefault="00FE3528">
      <w:pPr>
        <w:pStyle w:val="ConsPlusNormal"/>
        <w:spacing w:before="220"/>
        <w:ind w:firstLine="540"/>
        <w:jc w:val="both"/>
      </w:pPr>
      <w:r>
        <w:t>Планируется эффективная реализация приоритетных направлений и флагманских программ молодежной политики с учетом интересов молодежи.</w:t>
      </w:r>
    </w:p>
    <w:p w:rsidR="00FE3528" w:rsidRDefault="00FE3528">
      <w:pPr>
        <w:pStyle w:val="ConsPlusNormal"/>
        <w:spacing w:before="220"/>
        <w:ind w:firstLine="540"/>
        <w:jc w:val="both"/>
      </w:pPr>
      <w:r>
        <w:t>2. Создание условий успешной социализации и эффективной самореализации молодежи в интересах развития города.</w:t>
      </w:r>
    </w:p>
    <w:p w:rsidR="00FE3528" w:rsidRDefault="00FE3528">
      <w:pPr>
        <w:pStyle w:val="ConsPlusNormal"/>
        <w:spacing w:before="220"/>
        <w:ind w:firstLine="540"/>
        <w:jc w:val="both"/>
      </w:pPr>
      <w:r>
        <w:t>В подпрограмму включены мероприятия, направленные на поддержку и развитие инициативной и талантливой молодежи, привлечение к социально значимой деятельности молодежи, имеющей социальные проблемы, организация занятости и досуга для дальнейшей самореализации и интеграции молодых людей в жизнь общества. Это позволит обеспечить создание механизмов вовлечения молодежи в практическую социально полезную деятельность.</w:t>
      </w:r>
    </w:p>
    <w:p w:rsidR="00FE3528" w:rsidRDefault="00FE3528">
      <w:pPr>
        <w:pStyle w:val="ConsPlusNormal"/>
        <w:spacing w:before="220"/>
        <w:ind w:firstLine="540"/>
        <w:jc w:val="both"/>
      </w:pPr>
      <w:r>
        <w:t>Сроки выполнения подпрограммы - 2014 - 2016 годы.</w:t>
      </w:r>
    </w:p>
    <w:p w:rsidR="00FE3528" w:rsidRDefault="00FE3528">
      <w:pPr>
        <w:pStyle w:val="ConsPlusNormal"/>
        <w:spacing w:before="220"/>
        <w:ind w:firstLine="540"/>
        <w:jc w:val="both"/>
      </w:pPr>
      <w:r>
        <w:t>Целевыми индикаторами, позволяющими измерить достижение цели подпрограммы, являются:</w:t>
      </w:r>
    </w:p>
    <w:p w:rsidR="00FE3528" w:rsidRDefault="00FE3528">
      <w:pPr>
        <w:pStyle w:val="ConsPlusNormal"/>
        <w:spacing w:before="220"/>
        <w:ind w:firstLine="540"/>
        <w:jc w:val="both"/>
      </w:pPr>
      <w:r>
        <w:t>доля молодежи, проживающей в городе Ачинске, получившей информацию о мероприятиях и проектах в сфере молодежной политики;</w:t>
      </w:r>
    </w:p>
    <w:p w:rsidR="00FE3528" w:rsidRDefault="00FE3528">
      <w:pPr>
        <w:pStyle w:val="ConsPlusNormal"/>
        <w:jc w:val="both"/>
      </w:pPr>
      <w:r>
        <w:t xml:space="preserve">(в ред. </w:t>
      </w:r>
      <w:hyperlink r:id="rId102"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количество созданных рабочих мест для несовершеннолетних граждан, проживающих в городе Ачинске и западной группе районов (2) Красноярского края;</w:t>
      </w:r>
    </w:p>
    <w:p w:rsidR="00FE3528" w:rsidRDefault="00FE3528">
      <w:pPr>
        <w:pStyle w:val="ConsPlusNormal"/>
        <w:jc w:val="both"/>
      </w:pPr>
      <w:r>
        <w:t xml:space="preserve">(в ред. </w:t>
      </w:r>
      <w:hyperlink r:id="rId103" w:history="1">
        <w:r>
          <w:rPr>
            <w:color w:val="0000FF"/>
          </w:rPr>
          <w:t>Постановления</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количество несовершеннолетних граждан, проживающих в городе Ачинске, принявших участие в профильных палаточных лагерях;</w:t>
      </w:r>
    </w:p>
    <w:p w:rsidR="00FE3528" w:rsidRDefault="00FE3528">
      <w:pPr>
        <w:pStyle w:val="ConsPlusNormal"/>
        <w:jc w:val="both"/>
      </w:pPr>
      <w:r>
        <w:t xml:space="preserve">(в ред. </w:t>
      </w:r>
      <w:hyperlink r:id="rId104"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удельный вес молодых граждан, проживающих в городе Ачинске, вовлеченных в добровольческую деятельность, в их общей численности;</w:t>
      </w:r>
    </w:p>
    <w:p w:rsidR="00FE3528" w:rsidRDefault="00FE3528">
      <w:pPr>
        <w:pStyle w:val="ConsPlusNormal"/>
        <w:jc w:val="both"/>
      </w:pPr>
      <w:r>
        <w:t xml:space="preserve">(в ред. </w:t>
      </w:r>
      <w:hyperlink r:id="rId105"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r>
        <w:t>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p w:rsidR="00FE3528" w:rsidRDefault="00FE3528">
      <w:pPr>
        <w:pStyle w:val="ConsPlusNormal"/>
        <w:jc w:val="both"/>
      </w:pPr>
      <w:r>
        <w:t xml:space="preserve">(в ред. </w:t>
      </w:r>
      <w:hyperlink r:id="rId106" w:history="1">
        <w:r>
          <w:rPr>
            <w:color w:val="0000FF"/>
          </w:rPr>
          <w:t>Постановления</w:t>
        </w:r>
      </w:hyperlink>
      <w:r>
        <w:t xml:space="preserve"> Администрации г. Ачинска Красноярского края от 23.06.2014 N 329-п)</w:t>
      </w:r>
    </w:p>
    <w:p w:rsidR="00FE3528" w:rsidRDefault="00FE3528">
      <w:pPr>
        <w:pStyle w:val="ConsPlusNormal"/>
        <w:spacing w:before="220"/>
        <w:ind w:firstLine="540"/>
        <w:jc w:val="both"/>
      </w:pPr>
      <w:hyperlink w:anchor="P1662" w:history="1">
        <w:r>
          <w:rPr>
            <w:color w:val="0000FF"/>
          </w:rPr>
          <w:t>Перечень</w:t>
        </w:r>
      </w:hyperlink>
      <w:r>
        <w:t xml:space="preserve"> целевых индикаторов подпрограммы представлен в приложении N 1.</w:t>
      </w:r>
    </w:p>
    <w:p w:rsidR="00FE3528" w:rsidRDefault="00FE3528">
      <w:pPr>
        <w:pStyle w:val="ConsPlusNormal"/>
        <w:jc w:val="center"/>
      </w:pPr>
    </w:p>
    <w:p w:rsidR="00FE3528" w:rsidRDefault="00FE3528">
      <w:pPr>
        <w:pStyle w:val="ConsPlusNormal"/>
        <w:jc w:val="center"/>
        <w:outlineLvl w:val="3"/>
      </w:pPr>
      <w:r>
        <w:t>2.3. Механизм реализации подпрограммы</w:t>
      </w:r>
    </w:p>
    <w:p w:rsidR="00FE3528" w:rsidRDefault="00FE3528">
      <w:pPr>
        <w:pStyle w:val="ConsPlusNormal"/>
        <w:jc w:val="center"/>
      </w:pPr>
    </w:p>
    <w:p w:rsidR="00FE3528" w:rsidRDefault="00FE3528">
      <w:pPr>
        <w:pStyle w:val="ConsPlusNormal"/>
        <w:ind w:firstLine="540"/>
        <w:jc w:val="both"/>
      </w:pPr>
      <w:r>
        <w:t>Реализацию подпрограммы осуществляют:</w:t>
      </w:r>
    </w:p>
    <w:p w:rsidR="00FE3528" w:rsidRDefault="00FE3528">
      <w:pPr>
        <w:pStyle w:val="ConsPlusNormal"/>
        <w:spacing w:before="220"/>
        <w:ind w:firstLine="540"/>
        <w:jc w:val="both"/>
      </w:pPr>
      <w:r>
        <w:t>- Администрация города Ачинска (отдел спорта, туризма и молодежной политики);</w:t>
      </w:r>
    </w:p>
    <w:p w:rsidR="00FE3528" w:rsidRDefault="00FE3528">
      <w:pPr>
        <w:pStyle w:val="ConsPlusNormal"/>
        <w:spacing w:before="220"/>
        <w:ind w:firstLine="540"/>
        <w:jc w:val="both"/>
      </w:pPr>
      <w:r>
        <w:t>- муниципальное бюджетное учреждение "Многопрофильный молодежный центр "Сибирь".</w:t>
      </w:r>
    </w:p>
    <w:p w:rsidR="00FE3528" w:rsidRDefault="00FE3528">
      <w:pPr>
        <w:pStyle w:val="ConsPlusNormal"/>
        <w:spacing w:before="220"/>
        <w:ind w:firstLine="540"/>
        <w:jc w:val="both"/>
      </w:pPr>
      <w:r>
        <w:t>Главным распорядителем средств бюджета является Администрация города Ачинска (отдел спорта, туризма и молодежной политики).</w:t>
      </w:r>
    </w:p>
    <w:p w:rsidR="00FE3528" w:rsidRDefault="00FE3528">
      <w:pPr>
        <w:pStyle w:val="ConsPlusNormal"/>
        <w:spacing w:before="220"/>
        <w:ind w:firstLine="540"/>
        <w:jc w:val="both"/>
      </w:pPr>
      <w:r>
        <w:lastRenderedPageBreak/>
        <w:t>Основной механизм реализации Программы осуществляется на основании:</w:t>
      </w:r>
    </w:p>
    <w:p w:rsidR="00FE3528" w:rsidRDefault="00FE3528">
      <w:pPr>
        <w:pStyle w:val="ConsPlusNormal"/>
        <w:spacing w:before="220"/>
        <w:ind w:firstLine="540"/>
        <w:jc w:val="both"/>
      </w:pPr>
      <w:r>
        <w:t xml:space="preserve">- Федерального </w:t>
      </w:r>
      <w:hyperlink r:id="rId107" w:history="1">
        <w:r>
          <w:rPr>
            <w:color w:val="0000FF"/>
          </w:rPr>
          <w:t>закона</w:t>
        </w:r>
      </w:hyperlink>
      <w:r>
        <w:t xml:space="preserve"> от 18.07.2011 N 223-ФЗ "О закупках товаров, работ, услуг отдельными видами юридических лиц". Размещение заказов на поставки товаров, выполнение работ, оказание услуг осуществляется в соответствии с Федеральным </w:t>
      </w:r>
      <w:hyperlink r:id="rId108" w:history="1">
        <w:r>
          <w:rPr>
            <w:color w:val="0000FF"/>
          </w:rPr>
          <w:t>законом</w:t>
        </w:r>
      </w:hyperlink>
      <w:r>
        <w:t xml:space="preserve"> от 05.04.2013 N 44-ФЗ "О размещении заказов на поставки товаров, выполнение работ, оказание услуг для государственных и муниципальных нужд";</w:t>
      </w:r>
    </w:p>
    <w:p w:rsidR="00FE3528" w:rsidRDefault="00FE3528">
      <w:pPr>
        <w:pStyle w:val="ConsPlusNormal"/>
        <w:spacing w:before="220"/>
        <w:ind w:firstLine="540"/>
        <w:jc w:val="both"/>
      </w:pPr>
      <w:r>
        <w:t>- соглашений, контрактов и распоряжений исполнителям отдельных мероприятий;</w:t>
      </w:r>
    </w:p>
    <w:p w:rsidR="00FE3528" w:rsidRDefault="00FE3528">
      <w:pPr>
        <w:pStyle w:val="ConsPlusNormal"/>
        <w:spacing w:before="220"/>
        <w:ind w:firstLine="540"/>
        <w:jc w:val="both"/>
      </w:pPr>
      <w:r>
        <w:t>- положений о проведении мероприятий в области молодежной политики;</w:t>
      </w:r>
    </w:p>
    <w:p w:rsidR="00FE3528" w:rsidRDefault="00FE3528">
      <w:pPr>
        <w:pStyle w:val="ConsPlusNormal"/>
        <w:spacing w:before="220"/>
        <w:ind w:firstLine="540"/>
        <w:jc w:val="both"/>
      </w:pPr>
      <w:r>
        <w:t>- сметы расходов на проведение мероприятий молодежной политики, утвержденной распоряжением Главы Администрации города Ачинска.</w:t>
      </w:r>
    </w:p>
    <w:p w:rsidR="00FE3528" w:rsidRDefault="00FE3528">
      <w:pPr>
        <w:pStyle w:val="ConsPlusNormal"/>
        <w:jc w:val="both"/>
      </w:pPr>
      <w:r>
        <w:t xml:space="preserve">(абзац введен </w:t>
      </w:r>
      <w:hyperlink r:id="rId109"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Главой Администрации города Ачинска, путем размещения заказа.</w:t>
      </w:r>
    </w:p>
    <w:p w:rsidR="00FE3528" w:rsidRDefault="00FE3528">
      <w:pPr>
        <w:pStyle w:val="ConsPlusNormal"/>
        <w:jc w:val="both"/>
      </w:pPr>
      <w:r>
        <w:t xml:space="preserve">(абзац введен </w:t>
      </w:r>
      <w:hyperlink r:id="rId110" w:history="1">
        <w:r>
          <w:rPr>
            <w:color w:val="0000FF"/>
          </w:rPr>
          <w:t>Постановлением</w:t>
        </w:r>
      </w:hyperlink>
      <w:r>
        <w:t xml:space="preserve"> Администрации г. Ачинска Красноярского края от 28.08.2014 N 402-п)</w:t>
      </w:r>
    </w:p>
    <w:p w:rsidR="00FE3528" w:rsidRDefault="00FE3528">
      <w:pPr>
        <w:pStyle w:val="ConsPlusNormal"/>
        <w:spacing w:before="220"/>
        <w:ind w:firstLine="540"/>
        <w:jc w:val="both"/>
      </w:pPr>
      <w:r>
        <w:t>После утверждения программы исполнители обеспечиваются финансовыми ресурсами в соответствии с бюджетной заявкой.</w:t>
      </w:r>
    </w:p>
    <w:p w:rsidR="00FE3528" w:rsidRDefault="00FE3528">
      <w:pPr>
        <w:pStyle w:val="ConsPlusNormal"/>
        <w:spacing w:before="220"/>
        <w:ind w:firstLine="540"/>
        <w:jc w:val="both"/>
      </w:pPr>
      <w:r>
        <w:t>Финансирование мероприятий подпрограммы осуществляется путем:</w:t>
      </w:r>
    </w:p>
    <w:p w:rsidR="00FE3528" w:rsidRDefault="00FE3528">
      <w:pPr>
        <w:pStyle w:val="ConsPlusNormal"/>
        <w:spacing w:before="220"/>
        <w:ind w:firstLine="540"/>
        <w:jc w:val="both"/>
      </w:pPr>
      <w:r>
        <w:t>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w:t>
      </w:r>
    </w:p>
    <w:p w:rsidR="00FE3528" w:rsidRDefault="00FE3528">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FE3528" w:rsidRDefault="00FE3528">
      <w:pPr>
        <w:pStyle w:val="ConsPlusNormal"/>
        <w:spacing w:before="220"/>
        <w:ind w:firstLine="540"/>
        <w:jc w:val="both"/>
      </w:pPr>
      <w:r>
        <w:t>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туризма и молодежной политики).</w:t>
      </w:r>
    </w:p>
    <w:p w:rsidR="00FE3528" w:rsidRDefault="00FE3528">
      <w:pPr>
        <w:pStyle w:val="ConsPlusNormal"/>
        <w:ind w:firstLine="540"/>
        <w:jc w:val="both"/>
      </w:pPr>
    </w:p>
    <w:p w:rsidR="00FE3528" w:rsidRDefault="00FE3528">
      <w:pPr>
        <w:pStyle w:val="ConsPlusNormal"/>
        <w:jc w:val="center"/>
        <w:outlineLvl w:val="3"/>
      </w:pPr>
      <w:r>
        <w:t>2.4. Управление подпрограммой и контроль за ходом</w:t>
      </w:r>
    </w:p>
    <w:p w:rsidR="00FE3528" w:rsidRDefault="00FE3528">
      <w:pPr>
        <w:pStyle w:val="ConsPlusNormal"/>
        <w:jc w:val="center"/>
      </w:pPr>
      <w:r>
        <w:t>ее выполнения</w:t>
      </w:r>
    </w:p>
    <w:p w:rsidR="00FE3528" w:rsidRDefault="00FE3528">
      <w:pPr>
        <w:pStyle w:val="ConsPlusNormal"/>
        <w:ind w:firstLine="540"/>
        <w:jc w:val="both"/>
      </w:pPr>
    </w:p>
    <w:p w:rsidR="00FE3528" w:rsidRDefault="00FE3528">
      <w:pPr>
        <w:pStyle w:val="ConsPlusNormal"/>
        <w:ind w:firstLine="540"/>
        <w:jc w:val="both"/>
      </w:pPr>
      <w:r>
        <w:t>Текущее управление реализацией подпрограммы осуществляется Администрацией города Ачинска (отделом спорта, туризма и молодежной политики).</w:t>
      </w:r>
    </w:p>
    <w:p w:rsidR="00FE3528" w:rsidRDefault="00FE3528">
      <w:pPr>
        <w:pStyle w:val="ConsPlusNormal"/>
        <w:spacing w:before="220"/>
        <w:ind w:firstLine="540"/>
        <w:jc w:val="both"/>
      </w:pPr>
      <w:r>
        <w:t>Отдел спорта, туризма и молодежной политики Администрации города Ачинска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E3528" w:rsidRDefault="00FE3528">
      <w:pPr>
        <w:pStyle w:val="ConsPlusNormal"/>
        <w:spacing w:before="220"/>
        <w:ind w:firstLine="540"/>
        <w:jc w:val="both"/>
      </w:pPr>
      <w:r>
        <w:t>Отдел спорта, туризма и молодежной политики Администрации города Ачинска осуществляет:</w:t>
      </w:r>
    </w:p>
    <w:p w:rsidR="00FE3528" w:rsidRDefault="00FE3528">
      <w:pPr>
        <w:pStyle w:val="ConsPlusNormal"/>
        <w:spacing w:before="220"/>
        <w:ind w:firstLine="540"/>
        <w:jc w:val="both"/>
      </w:pPr>
      <w:r>
        <w:lastRenderedPageBreak/>
        <w:t>отбор исполнителей отдельных мероприятий подпрограммы;</w:t>
      </w:r>
    </w:p>
    <w:p w:rsidR="00FE3528" w:rsidRDefault="00FE3528">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FE3528" w:rsidRDefault="00FE3528">
      <w:pPr>
        <w:pStyle w:val="ConsPlusNormal"/>
        <w:spacing w:before="220"/>
        <w:ind w:firstLine="540"/>
        <w:jc w:val="both"/>
      </w:pPr>
      <w:r>
        <w:t>непосредственный контроль за ходом реализации мероприятий подпрограммы;</w:t>
      </w:r>
    </w:p>
    <w:p w:rsidR="00FE3528" w:rsidRDefault="00FE3528">
      <w:pPr>
        <w:pStyle w:val="ConsPlusNormal"/>
        <w:spacing w:before="220"/>
        <w:ind w:firstLine="540"/>
        <w:jc w:val="both"/>
      </w:pPr>
      <w:r>
        <w:t>подготовку отчетов о реализации подпрограммы.</w:t>
      </w:r>
    </w:p>
    <w:p w:rsidR="00FE3528" w:rsidRDefault="00FE3528">
      <w:pPr>
        <w:pStyle w:val="ConsPlusNormal"/>
        <w:spacing w:before="220"/>
        <w:ind w:firstLine="540"/>
        <w:jc w:val="both"/>
      </w:pPr>
      <w:r>
        <w:t>Отчеты о реализации подпрограммы представляются отделом спорта, туризма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FE3528" w:rsidRDefault="00FE3528">
      <w:pPr>
        <w:pStyle w:val="ConsPlusNormal"/>
        <w:spacing w:before="220"/>
        <w:ind w:firstLine="540"/>
        <w:jc w:val="both"/>
      </w:pPr>
      <w:r>
        <w:t>Годовой отчет о ходе реализации подпрограммы формируется отделом спорта, туризма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FE3528" w:rsidRDefault="00FE3528">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FE3528" w:rsidRDefault="00FE3528">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FE3528" w:rsidRDefault="00FE3528">
      <w:pPr>
        <w:pStyle w:val="ConsPlusNormal"/>
        <w:ind w:firstLine="540"/>
        <w:jc w:val="both"/>
      </w:pPr>
    </w:p>
    <w:p w:rsidR="00FE3528" w:rsidRDefault="00FE3528">
      <w:pPr>
        <w:pStyle w:val="ConsPlusNormal"/>
        <w:jc w:val="center"/>
        <w:outlineLvl w:val="3"/>
      </w:pPr>
      <w:r>
        <w:t>2.5. Оценка социально-экономической эффективности</w:t>
      </w:r>
    </w:p>
    <w:p w:rsidR="00FE3528" w:rsidRDefault="00FE3528">
      <w:pPr>
        <w:pStyle w:val="ConsPlusNormal"/>
        <w:jc w:val="center"/>
      </w:pPr>
      <w:r>
        <w:t>от реализации подпрограммы</w:t>
      </w:r>
    </w:p>
    <w:p w:rsidR="00FE3528" w:rsidRDefault="00FE3528">
      <w:pPr>
        <w:pStyle w:val="ConsPlusNormal"/>
        <w:ind w:firstLine="540"/>
        <w:jc w:val="both"/>
      </w:pPr>
    </w:p>
    <w:p w:rsidR="00FE3528" w:rsidRDefault="00FE3528">
      <w:pPr>
        <w:pStyle w:val="ConsPlusNormal"/>
        <w:ind w:firstLine="540"/>
        <w:jc w:val="both"/>
      </w:pPr>
      <w:r>
        <w:t>Реализация мероприятий подпрограммы за период 2014 - 2016 годов позволит достичь поставленной цели по созданию условий для дальнейшего развития и совершенствования муниципальной молодежной политики, эффективной реализации приоритетных направлений и флагманских программ молодежной политики с учетом интересов молодежи, успешной социализации и эффективной самореализации молодежи в интересах развития города, создания механизмов вовлечения молодежи в практическую социально полезную деятельность.</w:t>
      </w:r>
    </w:p>
    <w:p w:rsidR="00FE3528" w:rsidRDefault="00FE3528">
      <w:pPr>
        <w:pStyle w:val="ConsPlusNormal"/>
        <w:spacing w:before="220"/>
        <w:ind w:firstLine="540"/>
        <w:jc w:val="both"/>
      </w:pPr>
      <w:r>
        <w:t>Конечными и промежуточными социально-экономическими результатами решения указанных проблем являются:</w:t>
      </w:r>
    </w:p>
    <w:p w:rsidR="00FE3528" w:rsidRDefault="00FE3528">
      <w:pPr>
        <w:pStyle w:val="ConsPlusNormal"/>
        <w:spacing w:before="220"/>
        <w:ind w:firstLine="540"/>
        <w:jc w:val="both"/>
      </w:pPr>
      <w:r>
        <w:t>увеличение доли молодежи, проживающей в городе Ачинске, получившей информацию о мероприятиях и проектах в сфере молодежной политики, с 19,2% в 2014 году до 25% к 2016 году;</w:t>
      </w:r>
    </w:p>
    <w:p w:rsidR="00FE3528" w:rsidRDefault="00FE3528">
      <w:pPr>
        <w:pStyle w:val="ConsPlusNormal"/>
        <w:jc w:val="both"/>
      </w:pPr>
      <w:r>
        <w:t xml:space="preserve">(в ред. </w:t>
      </w:r>
      <w:hyperlink r:id="rId111" w:history="1">
        <w:r>
          <w:rPr>
            <w:color w:val="0000FF"/>
          </w:rPr>
          <w:t>Постановления</w:t>
        </w:r>
      </w:hyperlink>
      <w:r>
        <w:t xml:space="preserve"> Администрации г. Ачинска Красноярского края от 16.12.2014 N 539-п)</w:t>
      </w:r>
    </w:p>
    <w:p w:rsidR="00FE3528" w:rsidRDefault="00FE3528">
      <w:pPr>
        <w:pStyle w:val="ConsPlusNormal"/>
        <w:spacing w:before="220"/>
        <w:ind w:firstLine="540"/>
        <w:jc w:val="both"/>
      </w:pPr>
      <w:r>
        <w:t>сохранение количества созданных рабочих мест для несовершеннолетних граждан, проживающих в городе Ачинске и западной группе районов (2) Красноярского края, на уровне 843 мест до 2016 года;</w:t>
      </w:r>
    </w:p>
    <w:p w:rsidR="00FE3528" w:rsidRDefault="00FE3528">
      <w:pPr>
        <w:pStyle w:val="ConsPlusNormal"/>
        <w:jc w:val="both"/>
      </w:pPr>
      <w:r>
        <w:t xml:space="preserve">(в ред. </w:t>
      </w:r>
      <w:hyperlink r:id="rId112" w:history="1">
        <w:r>
          <w:rPr>
            <w:color w:val="0000FF"/>
          </w:rPr>
          <w:t>Постановления</w:t>
        </w:r>
      </w:hyperlink>
      <w:r>
        <w:t xml:space="preserve"> Администрации г. Ачинска Красноярского края от 16.12.2014 N 539-п)</w:t>
      </w:r>
    </w:p>
    <w:p w:rsidR="00FE3528" w:rsidRDefault="00FE3528">
      <w:pPr>
        <w:pStyle w:val="ConsPlusNormal"/>
        <w:spacing w:before="220"/>
        <w:ind w:firstLine="540"/>
        <w:jc w:val="both"/>
      </w:pPr>
      <w:r>
        <w:t>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до 2016 года;</w:t>
      </w:r>
    </w:p>
    <w:p w:rsidR="00FE3528" w:rsidRDefault="00FE3528">
      <w:pPr>
        <w:pStyle w:val="ConsPlusNormal"/>
        <w:jc w:val="both"/>
      </w:pPr>
      <w:r>
        <w:t xml:space="preserve">(в ред. </w:t>
      </w:r>
      <w:hyperlink r:id="rId113" w:history="1">
        <w:r>
          <w:rPr>
            <w:color w:val="0000FF"/>
          </w:rPr>
          <w:t>Постановления</w:t>
        </w:r>
      </w:hyperlink>
      <w:r>
        <w:t xml:space="preserve"> Администрации г. Ачинска Красноярского края от 16.12.2014 N 539-п)</w:t>
      </w:r>
    </w:p>
    <w:p w:rsidR="00FE3528" w:rsidRDefault="00FE3528">
      <w:pPr>
        <w:pStyle w:val="ConsPlusNormal"/>
        <w:spacing w:before="220"/>
        <w:ind w:firstLine="540"/>
        <w:jc w:val="both"/>
      </w:pPr>
      <w:r>
        <w:t>увеличение удельного веса молодых граждан, проживающих в городе Ачинске, вовлеченных в добровольческую деятельность, в их общей численности с 0,2% в 2014 году до 0,4% в 2016 году;</w:t>
      </w:r>
    </w:p>
    <w:p w:rsidR="00FE3528" w:rsidRDefault="00FE3528">
      <w:pPr>
        <w:pStyle w:val="ConsPlusNormal"/>
        <w:jc w:val="both"/>
      </w:pPr>
      <w:r>
        <w:lastRenderedPageBreak/>
        <w:t xml:space="preserve">(в ред. </w:t>
      </w:r>
      <w:hyperlink r:id="rId114" w:history="1">
        <w:r>
          <w:rPr>
            <w:color w:val="0000FF"/>
          </w:rPr>
          <w:t>Постановления</w:t>
        </w:r>
      </w:hyperlink>
      <w:r>
        <w:t xml:space="preserve"> Администрации г. Ачинска Красноярского края от 16.12.2014 N 539-п)</w:t>
      </w:r>
    </w:p>
    <w:p w:rsidR="00FE3528" w:rsidRDefault="00FE3528">
      <w:pPr>
        <w:pStyle w:val="ConsPlusNormal"/>
        <w:spacing w:before="220"/>
        <w:ind w:firstLine="540"/>
        <w:jc w:val="both"/>
      </w:pPr>
      <w:r>
        <w:t>увеличение удельного 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1,1% в 2016 году.</w:t>
      </w:r>
    </w:p>
    <w:p w:rsidR="00FE3528" w:rsidRDefault="00FE3528">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16.12.2014 N 539-п)</w:t>
      </w:r>
    </w:p>
    <w:p w:rsidR="00FE3528" w:rsidRDefault="00FE3528">
      <w:pPr>
        <w:pStyle w:val="ConsPlusNormal"/>
        <w:spacing w:before="220"/>
        <w:ind w:firstLine="540"/>
        <w:jc w:val="both"/>
      </w:pPr>
      <w: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FE3528" w:rsidRDefault="00FE3528">
      <w:pPr>
        <w:pStyle w:val="ConsPlusNormal"/>
        <w:spacing w:before="220"/>
        <w:ind w:firstLine="540"/>
        <w:jc w:val="both"/>
      </w:pPr>
      <w:r>
        <w:t>срывом мероприятий и недостижением целевых показателей;</w:t>
      </w:r>
    </w:p>
    <w:p w:rsidR="00FE3528" w:rsidRDefault="00FE3528">
      <w:pPr>
        <w:pStyle w:val="ConsPlusNormal"/>
        <w:spacing w:before="220"/>
        <w:ind w:firstLine="540"/>
        <w:jc w:val="both"/>
      </w:pPr>
      <w:r>
        <w:t>неэффективным использованием ресурсов.</w:t>
      </w:r>
    </w:p>
    <w:p w:rsidR="00FE3528" w:rsidRDefault="00FE3528">
      <w:pPr>
        <w:pStyle w:val="ConsPlusNormal"/>
        <w:spacing w:before="220"/>
        <w:ind w:firstLine="540"/>
        <w:jc w:val="both"/>
      </w:pPr>
      <w:r>
        <w:t>Способами ограничения административного риска являются:</w:t>
      </w:r>
    </w:p>
    <w:p w:rsidR="00FE3528" w:rsidRDefault="00FE3528">
      <w:pPr>
        <w:pStyle w:val="ConsPlusNormal"/>
        <w:spacing w:before="220"/>
        <w:ind w:firstLine="540"/>
        <w:jc w:val="both"/>
      </w:pPr>
      <w: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FE3528" w:rsidRDefault="00FE3528">
      <w:pPr>
        <w:pStyle w:val="ConsPlusNormal"/>
        <w:spacing w:before="220"/>
        <w:ind w:firstLine="540"/>
        <w:jc w:val="both"/>
      </w:pPr>
      <w:r>
        <w:t>своевременная корректировка мероприятий подпрограммы.</w:t>
      </w:r>
    </w:p>
    <w:p w:rsidR="00FE3528" w:rsidRDefault="00FE3528">
      <w:pPr>
        <w:pStyle w:val="ConsPlusNormal"/>
        <w:ind w:firstLine="540"/>
        <w:jc w:val="both"/>
      </w:pPr>
    </w:p>
    <w:p w:rsidR="00FE3528" w:rsidRDefault="00FE3528">
      <w:pPr>
        <w:pStyle w:val="ConsPlusNormal"/>
        <w:jc w:val="center"/>
        <w:outlineLvl w:val="3"/>
      </w:pPr>
      <w:r>
        <w:t>2.6. Мероприятия подпрограммы</w:t>
      </w:r>
    </w:p>
    <w:p w:rsidR="00FE3528" w:rsidRDefault="00FE3528">
      <w:pPr>
        <w:pStyle w:val="ConsPlusNormal"/>
        <w:ind w:firstLine="540"/>
        <w:jc w:val="both"/>
      </w:pPr>
    </w:p>
    <w:p w:rsidR="00FE3528" w:rsidRDefault="00FE3528">
      <w:pPr>
        <w:pStyle w:val="ConsPlusNormal"/>
        <w:ind w:firstLine="540"/>
        <w:jc w:val="both"/>
      </w:pPr>
      <w:hyperlink w:anchor="P1738" w:history="1">
        <w:r>
          <w:rPr>
            <w:color w:val="0000FF"/>
          </w:rPr>
          <w:t>Перечень</w:t>
        </w:r>
      </w:hyperlink>
      <w:r>
        <w:t xml:space="preserve"> мероприятий подпрограммы приведен в приложении N 2 к подпрограмме.</w:t>
      </w:r>
    </w:p>
    <w:p w:rsidR="00FE3528" w:rsidRDefault="00FE3528">
      <w:pPr>
        <w:pStyle w:val="ConsPlusNormal"/>
        <w:jc w:val="center"/>
      </w:pPr>
    </w:p>
    <w:p w:rsidR="00FE3528" w:rsidRDefault="00FE3528">
      <w:pPr>
        <w:pStyle w:val="ConsPlusNormal"/>
        <w:jc w:val="center"/>
        <w:outlineLvl w:val="3"/>
      </w:pPr>
      <w:r>
        <w:t>2.7. Обоснование финансовых, материальных и трудовых</w:t>
      </w:r>
    </w:p>
    <w:p w:rsidR="00FE3528" w:rsidRDefault="00FE3528">
      <w:pPr>
        <w:pStyle w:val="ConsPlusNormal"/>
        <w:jc w:val="center"/>
      </w:pPr>
      <w:r>
        <w:t>затрат (ресурсное обеспечение подпрограммы) с указанием</w:t>
      </w:r>
    </w:p>
    <w:p w:rsidR="00FE3528" w:rsidRDefault="00FE3528">
      <w:pPr>
        <w:pStyle w:val="ConsPlusNormal"/>
        <w:jc w:val="center"/>
      </w:pPr>
      <w:r>
        <w:t>источников финансирования</w:t>
      </w:r>
    </w:p>
    <w:p w:rsidR="00FE3528" w:rsidRDefault="00FE3528">
      <w:pPr>
        <w:pStyle w:val="ConsPlusNormal"/>
        <w:jc w:val="center"/>
      </w:pPr>
      <w:r>
        <w:t xml:space="preserve">(в ред. </w:t>
      </w:r>
      <w:hyperlink r:id="rId116" w:history="1">
        <w:r>
          <w:rPr>
            <w:color w:val="0000FF"/>
          </w:rPr>
          <w:t>Постановления</w:t>
        </w:r>
      </w:hyperlink>
      <w:r>
        <w:t xml:space="preserve"> Администрации г. Ачинска Красноярского</w:t>
      </w:r>
    </w:p>
    <w:p w:rsidR="00FE3528" w:rsidRDefault="00FE3528">
      <w:pPr>
        <w:pStyle w:val="ConsPlusNormal"/>
        <w:jc w:val="center"/>
      </w:pPr>
      <w:r>
        <w:t>края от 15.12.2014 N 527-п)</w:t>
      </w:r>
    </w:p>
    <w:p w:rsidR="00FE3528" w:rsidRDefault="00FE3528">
      <w:pPr>
        <w:pStyle w:val="ConsPlusNormal"/>
        <w:jc w:val="center"/>
      </w:pPr>
    </w:p>
    <w:p w:rsidR="00FE3528" w:rsidRDefault="00FE3528">
      <w:pPr>
        <w:pStyle w:val="ConsPlusNormal"/>
        <w:ind w:firstLine="540"/>
        <w:jc w:val="both"/>
      </w:pPr>
      <w:r>
        <w:t>Мероприятия подпрограммы реализуются за счет средств бюджетов бюджетной сферы РФ.</w:t>
      </w:r>
    </w:p>
    <w:p w:rsidR="00FE3528" w:rsidRDefault="00FE3528">
      <w:pPr>
        <w:pStyle w:val="ConsPlusNormal"/>
        <w:spacing w:before="220"/>
        <w:ind w:firstLine="540"/>
        <w:jc w:val="both"/>
      </w:pPr>
      <w:r>
        <w:t>Объем бюджетных ассигнований на реализацию подпрограммы составляет всего 33769,6 тыс. рублей, в том числе по годам:</w:t>
      </w:r>
    </w:p>
    <w:p w:rsidR="00FE3528" w:rsidRDefault="00FE3528">
      <w:pPr>
        <w:pStyle w:val="ConsPlusNormal"/>
        <w:spacing w:before="220"/>
        <w:ind w:firstLine="540"/>
        <w:jc w:val="both"/>
      </w:pPr>
      <w:r>
        <w:t>2014 год - 14749,6 тыс. рублей;</w:t>
      </w:r>
    </w:p>
    <w:p w:rsidR="00FE3528" w:rsidRDefault="00FE3528">
      <w:pPr>
        <w:pStyle w:val="ConsPlusNormal"/>
        <w:spacing w:before="220"/>
        <w:ind w:firstLine="540"/>
        <w:jc w:val="both"/>
      </w:pPr>
      <w:r>
        <w:t>2015 год - 9510,0 тыс. рублей;</w:t>
      </w:r>
    </w:p>
    <w:p w:rsidR="00FE3528" w:rsidRDefault="00FE3528">
      <w:pPr>
        <w:pStyle w:val="ConsPlusNormal"/>
        <w:spacing w:before="220"/>
        <w:ind w:firstLine="540"/>
        <w:jc w:val="both"/>
      </w:pPr>
      <w:r>
        <w:t>2016 год - 9510,0 тыс. рублей.</w:t>
      </w:r>
    </w:p>
    <w:p w:rsidR="00FE3528" w:rsidRDefault="00FE3528">
      <w:pPr>
        <w:pStyle w:val="ConsPlusNormal"/>
        <w:spacing w:before="220"/>
        <w:ind w:firstLine="540"/>
        <w:jc w:val="both"/>
      </w:pPr>
      <w:r>
        <w:t>Разбивка по источникам финансирования по годам реализации подпрограммы:</w:t>
      </w:r>
    </w:p>
    <w:p w:rsidR="00FE3528" w:rsidRDefault="00FE3528">
      <w:pPr>
        <w:pStyle w:val="ConsPlusNormal"/>
        <w:spacing w:before="220"/>
        <w:ind w:firstLine="540"/>
        <w:jc w:val="both"/>
      </w:pPr>
      <w:r>
        <w:t>за счет средств местного бюджета - 23762,1 тыс. рублей, в том числе по годам:</w:t>
      </w:r>
    </w:p>
    <w:p w:rsidR="00FE3528" w:rsidRDefault="00FE3528">
      <w:pPr>
        <w:pStyle w:val="ConsPlusNormal"/>
        <w:spacing w:before="220"/>
        <w:ind w:firstLine="540"/>
        <w:jc w:val="both"/>
      </w:pPr>
      <w:r>
        <w:t>2014 год - 8542,7 тыс. рублей;</w:t>
      </w:r>
    </w:p>
    <w:p w:rsidR="00FE3528" w:rsidRDefault="00FE3528">
      <w:pPr>
        <w:pStyle w:val="ConsPlusNormal"/>
        <w:spacing w:before="220"/>
        <w:ind w:firstLine="540"/>
        <w:jc w:val="both"/>
      </w:pPr>
      <w:r>
        <w:t>2015 год - 7609,7 тыс. рублей;</w:t>
      </w:r>
    </w:p>
    <w:p w:rsidR="00FE3528" w:rsidRDefault="00FE3528">
      <w:pPr>
        <w:pStyle w:val="ConsPlusNormal"/>
        <w:spacing w:before="220"/>
        <w:ind w:firstLine="540"/>
        <w:jc w:val="both"/>
      </w:pPr>
      <w:r>
        <w:t>2016 год - 7609,7 тыс. рублей;</w:t>
      </w:r>
    </w:p>
    <w:p w:rsidR="00FE3528" w:rsidRDefault="00FE3528">
      <w:pPr>
        <w:pStyle w:val="ConsPlusNormal"/>
        <w:spacing w:before="220"/>
        <w:ind w:firstLine="540"/>
        <w:jc w:val="both"/>
      </w:pPr>
      <w:r>
        <w:t>за счет средств краевого бюджета - 6800,9 тыс. рублей, в том числе по годам:</w:t>
      </w:r>
    </w:p>
    <w:p w:rsidR="00FE3528" w:rsidRDefault="00FE3528">
      <w:pPr>
        <w:pStyle w:val="ConsPlusNormal"/>
        <w:spacing w:before="220"/>
        <w:ind w:firstLine="540"/>
        <w:jc w:val="both"/>
      </w:pPr>
      <w:r>
        <w:lastRenderedPageBreak/>
        <w:t>2014 год - 3000,3 тыс. рублей;</w:t>
      </w:r>
    </w:p>
    <w:p w:rsidR="00FE3528" w:rsidRDefault="00FE3528">
      <w:pPr>
        <w:pStyle w:val="ConsPlusNormal"/>
        <w:spacing w:before="220"/>
        <w:ind w:firstLine="540"/>
        <w:jc w:val="both"/>
      </w:pPr>
      <w:r>
        <w:t>2015 год - 1900,3 тыс. рублей;</w:t>
      </w:r>
    </w:p>
    <w:p w:rsidR="00FE3528" w:rsidRDefault="00FE3528">
      <w:pPr>
        <w:pStyle w:val="ConsPlusNormal"/>
        <w:spacing w:before="220"/>
        <w:ind w:firstLine="540"/>
        <w:jc w:val="both"/>
      </w:pPr>
      <w:r>
        <w:t>2016 год - 1900,3 тыс. рублей;</w:t>
      </w:r>
    </w:p>
    <w:p w:rsidR="00FE3528" w:rsidRDefault="00FE3528">
      <w:pPr>
        <w:pStyle w:val="ConsPlusNormal"/>
        <w:spacing w:before="220"/>
        <w:ind w:firstLine="540"/>
        <w:jc w:val="both"/>
      </w:pPr>
      <w:r>
        <w:t>за счет средств внебюджетных источников - 3206,6 тыс. рублей, в том числе по годам:</w:t>
      </w:r>
    </w:p>
    <w:p w:rsidR="00FE3528" w:rsidRDefault="00FE3528">
      <w:pPr>
        <w:pStyle w:val="ConsPlusNormal"/>
        <w:spacing w:before="220"/>
        <w:ind w:firstLine="540"/>
        <w:jc w:val="both"/>
      </w:pPr>
      <w:r>
        <w:t>2014 год - 3206,6 тыс. рублей;</w:t>
      </w:r>
    </w:p>
    <w:p w:rsidR="00FE3528" w:rsidRDefault="00FE3528">
      <w:pPr>
        <w:pStyle w:val="ConsPlusNormal"/>
        <w:spacing w:before="220"/>
        <w:ind w:firstLine="540"/>
        <w:jc w:val="both"/>
      </w:pPr>
      <w:r>
        <w:t>2015 год - 0 тыс. рублей;</w:t>
      </w:r>
    </w:p>
    <w:p w:rsidR="00FE3528" w:rsidRDefault="00FE3528">
      <w:pPr>
        <w:pStyle w:val="ConsPlusNormal"/>
        <w:spacing w:before="220"/>
        <w:ind w:firstLine="540"/>
        <w:jc w:val="both"/>
      </w:pPr>
      <w:r>
        <w:t>2016 год - 0 тыс. рублей.</w:t>
      </w: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2"/>
      </w:pPr>
      <w:r>
        <w:t>Приложение N 1</w:t>
      </w:r>
    </w:p>
    <w:p w:rsidR="00FE3528" w:rsidRDefault="00FE3528">
      <w:pPr>
        <w:pStyle w:val="ConsPlusNormal"/>
        <w:jc w:val="right"/>
      </w:pPr>
      <w:r>
        <w:t>к подпрограмме</w:t>
      </w:r>
    </w:p>
    <w:p w:rsidR="00FE3528" w:rsidRDefault="00FE3528">
      <w:pPr>
        <w:pStyle w:val="ConsPlusNormal"/>
        <w:jc w:val="right"/>
      </w:pPr>
      <w:r>
        <w:t>"Реализация молодежной политики</w:t>
      </w:r>
    </w:p>
    <w:p w:rsidR="00FE3528" w:rsidRDefault="00FE3528">
      <w:pPr>
        <w:pStyle w:val="ConsPlusNormal"/>
        <w:jc w:val="right"/>
      </w:pPr>
      <w:r>
        <w:t>в городе Ачинске", реализуемой</w:t>
      </w:r>
    </w:p>
    <w:p w:rsidR="00FE3528" w:rsidRDefault="00FE3528">
      <w:pPr>
        <w:pStyle w:val="ConsPlusNormal"/>
        <w:jc w:val="right"/>
      </w:pPr>
      <w:r>
        <w:t>в рамках муниципальной программы</w:t>
      </w:r>
    </w:p>
    <w:p w:rsidR="00FE3528" w:rsidRDefault="00FE3528">
      <w:pPr>
        <w:pStyle w:val="ConsPlusNormal"/>
        <w:jc w:val="right"/>
      </w:pPr>
      <w:r>
        <w:t>"Молодежь города Ачинска</w:t>
      </w:r>
    </w:p>
    <w:p w:rsidR="00FE3528" w:rsidRDefault="00FE3528">
      <w:pPr>
        <w:pStyle w:val="ConsPlusNormal"/>
        <w:jc w:val="right"/>
      </w:pPr>
      <w:r>
        <w:t>в XXI веке" на 2014 - 2016 годы</w:t>
      </w:r>
    </w:p>
    <w:p w:rsidR="00FE3528" w:rsidRDefault="00FE3528">
      <w:pPr>
        <w:pStyle w:val="ConsPlusNormal"/>
        <w:jc w:val="both"/>
      </w:pPr>
    </w:p>
    <w:p w:rsidR="00FE3528" w:rsidRDefault="00FE3528">
      <w:pPr>
        <w:pStyle w:val="ConsPlusNormal"/>
        <w:jc w:val="center"/>
      </w:pPr>
      <w:bookmarkStart w:id="8" w:name="P1662"/>
      <w:bookmarkEnd w:id="8"/>
      <w:r>
        <w:t>ПЕРЕЧЕНЬ ЦЕЛЕВЫХ ИНДИКАТОРОВ ПОДПРОГРАММЫ</w:t>
      </w:r>
    </w:p>
    <w:p w:rsidR="00FE3528" w:rsidRDefault="00FE3528">
      <w:pPr>
        <w:pStyle w:val="ConsPlusNormal"/>
        <w:jc w:val="center"/>
      </w:pPr>
      <w:r>
        <w:t>"РЕАЛИЗАЦИЯ МОЛОДЕЖНОЙ ПОЛИТИКИ В ГОРОДЕ АЧИНСКЕ"</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28.08.2014 N 402-п)</w:t>
            </w:r>
          </w:p>
        </w:tc>
      </w:tr>
    </w:tbl>
    <w:p w:rsidR="00FE3528" w:rsidRDefault="00FE35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14"/>
        <w:gridCol w:w="1204"/>
        <w:gridCol w:w="1694"/>
        <w:gridCol w:w="604"/>
        <w:gridCol w:w="680"/>
        <w:gridCol w:w="680"/>
        <w:gridCol w:w="680"/>
        <w:gridCol w:w="737"/>
      </w:tblGrid>
      <w:tr w:rsidR="00FE3528">
        <w:tc>
          <w:tcPr>
            <w:tcW w:w="454" w:type="dxa"/>
          </w:tcPr>
          <w:p w:rsidR="00FE3528" w:rsidRDefault="00FE3528">
            <w:pPr>
              <w:pStyle w:val="ConsPlusNormal"/>
              <w:jc w:val="center"/>
            </w:pPr>
            <w:r>
              <w:t>N п/п</w:t>
            </w:r>
          </w:p>
        </w:tc>
        <w:tc>
          <w:tcPr>
            <w:tcW w:w="2314" w:type="dxa"/>
          </w:tcPr>
          <w:p w:rsidR="00FE3528" w:rsidRDefault="00FE3528">
            <w:pPr>
              <w:pStyle w:val="ConsPlusNormal"/>
              <w:jc w:val="center"/>
            </w:pPr>
            <w:r>
              <w:t>Цель, целевые индикаторы</w:t>
            </w:r>
          </w:p>
        </w:tc>
        <w:tc>
          <w:tcPr>
            <w:tcW w:w="1204" w:type="dxa"/>
          </w:tcPr>
          <w:p w:rsidR="00FE3528" w:rsidRDefault="00FE3528">
            <w:pPr>
              <w:pStyle w:val="ConsPlusNormal"/>
              <w:jc w:val="center"/>
            </w:pPr>
            <w:r>
              <w:t>Единица измерения</w:t>
            </w:r>
          </w:p>
        </w:tc>
        <w:tc>
          <w:tcPr>
            <w:tcW w:w="1694" w:type="dxa"/>
          </w:tcPr>
          <w:p w:rsidR="00FE3528" w:rsidRDefault="00FE3528">
            <w:pPr>
              <w:pStyle w:val="ConsPlusNormal"/>
              <w:jc w:val="center"/>
            </w:pPr>
            <w:r>
              <w:t>Источник информации</w:t>
            </w:r>
          </w:p>
        </w:tc>
        <w:tc>
          <w:tcPr>
            <w:tcW w:w="604" w:type="dxa"/>
          </w:tcPr>
          <w:p w:rsidR="00FE3528" w:rsidRDefault="00FE3528">
            <w:pPr>
              <w:pStyle w:val="ConsPlusNormal"/>
              <w:jc w:val="center"/>
            </w:pPr>
            <w:r>
              <w:t>2012 год</w:t>
            </w:r>
          </w:p>
        </w:tc>
        <w:tc>
          <w:tcPr>
            <w:tcW w:w="680" w:type="dxa"/>
          </w:tcPr>
          <w:p w:rsidR="00FE3528" w:rsidRDefault="00FE3528">
            <w:pPr>
              <w:pStyle w:val="ConsPlusNormal"/>
              <w:jc w:val="center"/>
            </w:pPr>
            <w:r>
              <w:t>2013 год</w:t>
            </w:r>
          </w:p>
        </w:tc>
        <w:tc>
          <w:tcPr>
            <w:tcW w:w="680" w:type="dxa"/>
          </w:tcPr>
          <w:p w:rsidR="00FE3528" w:rsidRDefault="00FE3528">
            <w:pPr>
              <w:pStyle w:val="ConsPlusNormal"/>
              <w:jc w:val="center"/>
            </w:pPr>
            <w:r>
              <w:t>2014 год</w:t>
            </w:r>
          </w:p>
        </w:tc>
        <w:tc>
          <w:tcPr>
            <w:tcW w:w="680" w:type="dxa"/>
          </w:tcPr>
          <w:p w:rsidR="00FE3528" w:rsidRDefault="00FE3528">
            <w:pPr>
              <w:pStyle w:val="ConsPlusNormal"/>
              <w:jc w:val="center"/>
            </w:pPr>
            <w:r>
              <w:t>2015 год</w:t>
            </w:r>
          </w:p>
        </w:tc>
        <w:tc>
          <w:tcPr>
            <w:tcW w:w="737" w:type="dxa"/>
          </w:tcPr>
          <w:p w:rsidR="00FE3528" w:rsidRDefault="00FE3528">
            <w:pPr>
              <w:pStyle w:val="ConsPlusNormal"/>
              <w:jc w:val="center"/>
            </w:pPr>
            <w:r>
              <w:t>2016 год</w:t>
            </w:r>
          </w:p>
        </w:tc>
      </w:tr>
      <w:tr w:rsidR="00FE3528">
        <w:tc>
          <w:tcPr>
            <w:tcW w:w="9047" w:type="dxa"/>
            <w:gridSpan w:val="9"/>
          </w:tcPr>
          <w:p w:rsidR="00FE3528" w:rsidRDefault="00FE3528">
            <w:pPr>
              <w:pStyle w:val="ConsPlusNormal"/>
              <w:jc w:val="center"/>
            </w:pPr>
            <w:r>
              <w:t>Цель подпрограммы. Создание условий для развития потенциала молодежи и его реализации в интересах развития города Ачинска</w:t>
            </w:r>
          </w:p>
        </w:tc>
      </w:tr>
      <w:tr w:rsidR="00FE3528">
        <w:tc>
          <w:tcPr>
            <w:tcW w:w="454" w:type="dxa"/>
          </w:tcPr>
          <w:p w:rsidR="00FE3528" w:rsidRDefault="00FE3528">
            <w:pPr>
              <w:pStyle w:val="ConsPlusNormal"/>
            </w:pPr>
            <w:r>
              <w:t>1</w:t>
            </w:r>
          </w:p>
        </w:tc>
        <w:tc>
          <w:tcPr>
            <w:tcW w:w="2314" w:type="dxa"/>
          </w:tcPr>
          <w:p w:rsidR="00FE3528" w:rsidRDefault="00FE3528">
            <w:pPr>
              <w:pStyle w:val="ConsPlusNormal"/>
            </w:pPr>
            <w:r>
              <w:t>Целевой показатель 1. Доля молодежи, проживающей в городе Ачинска, получившей информацию о мероприятиях и проектах в сфере молодежной политики</w:t>
            </w:r>
          </w:p>
        </w:tc>
        <w:tc>
          <w:tcPr>
            <w:tcW w:w="1204" w:type="dxa"/>
          </w:tcPr>
          <w:p w:rsidR="00FE3528" w:rsidRDefault="00FE3528">
            <w:pPr>
              <w:pStyle w:val="ConsPlusNormal"/>
            </w:pPr>
            <w:r>
              <w:t>%</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14,6</w:t>
            </w:r>
          </w:p>
        </w:tc>
        <w:tc>
          <w:tcPr>
            <w:tcW w:w="680" w:type="dxa"/>
          </w:tcPr>
          <w:p w:rsidR="00FE3528" w:rsidRDefault="00FE3528">
            <w:pPr>
              <w:pStyle w:val="ConsPlusNormal"/>
              <w:jc w:val="center"/>
            </w:pPr>
            <w:r>
              <w:t>18,5</w:t>
            </w:r>
          </w:p>
        </w:tc>
        <w:tc>
          <w:tcPr>
            <w:tcW w:w="680" w:type="dxa"/>
          </w:tcPr>
          <w:p w:rsidR="00FE3528" w:rsidRDefault="00FE3528">
            <w:pPr>
              <w:pStyle w:val="ConsPlusNormal"/>
              <w:jc w:val="center"/>
            </w:pPr>
            <w:r>
              <w:t>19,2</w:t>
            </w:r>
          </w:p>
        </w:tc>
        <w:tc>
          <w:tcPr>
            <w:tcW w:w="680" w:type="dxa"/>
          </w:tcPr>
          <w:p w:rsidR="00FE3528" w:rsidRDefault="00FE3528">
            <w:pPr>
              <w:pStyle w:val="ConsPlusNormal"/>
              <w:jc w:val="center"/>
            </w:pPr>
            <w:r>
              <w:t>23,0</w:t>
            </w:r>
          </w:p>
        </w:tc>
        <w:tc>
          <w:tcPr>
            <w:tcW w:w="737" w:type="dxa"/>
          </w:tcPr>
          <w:p w:rsidR="00FE3528" w:rsidRDefault="00FE3528">
            <w:pPr>
              <w:pStyle w:val="ConsPlusNormal"/>
              <w:jc w:val="center"/>
            </w:pPr>
            <w:r>
              <w:t>25,0</w:t>
            </w:r>
          </w:p>
        </w:tc>
      </w:tr>
      <w:tr w:rsidR="00FE3528">
        <w:tc>
          <w:tcPr>
            <w:tcW w:w="454" w:type="dxa"/>
          </w:tcPr>
          <w:p w:rsidR="00FE3528" w:rsidRDefault="00FE3528">
            <w:pPr>
              <w:pStyle w:val="ConsPlusNormal"/>
            </w:pPr>
            <w:r>
              <w:t>2</w:t>
            </w:r>
          </w:p>
        </w:tc>
        <w:tc>
          <w:tcPr>
            <w:tcW w:w="2314" w:type="dxa"/>
          </w:tcPr>
          <w:p w:rsidR="00FE3528" w:rsidRDefault="00FE3528">
            <w:pPr>
              <w:pStyle w:val="ConsPlusNormal"/>
            </w:pPr>
            <w:r>
              <w:t xml:space="preserve">Целевой показатель 2. Количество созданных рабочих мест для несовершеннолетних граждан, </w:t>
            </w:r>
            <w:r>
              <w:lastRenderedPageBreak/>
              <w:t>проживающих в городе Ачинске и западной группе районов (2) Красноярского края</w:t>
            </w:r>
          </w:p>
        </w:tc>
        <w:tc>
          <w:tcPr>
            <w:tcW w:w="1204" w:type="dxa"/>
          </w:tcPr>
          <w:p w:rsidR="00FE3528" w:rsidRDefault="00FE3528">
            <w:pPr>
              <w:pStyle w:val="ConsPlusNormal"/>
            </w:pPr>
            <w:r>
              <w:lastRenderedPageBreak/>
              <w:t>чел.</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910</w:t>
            </w:r>
          </w:p>
        </w:tc>
        <w:tc>
          <w:tcPr>
            <w:tcW w:w="680" w:type="dxa"/>
          </w:tcPr>
          <w:p w:rsidR="00FE3528" w:rsidRDefault="00FE3528">
            <w:pPr>
              <w:pStyle w:val="ConsPlusNormal"/>
              <w:jc w:val="center"/>
            </w:pPr>
            <w:r>
              <w:t>840</w:t>
            </w:r>
          </w:p>
        </w:tc>
        <w:tc>
          <w:tcPr>
            <w:tcW w:w="680" w:type="dxa"/>
          </w:tcPr>
          <w:p w:rsidR="00FE3528" w:rsidRDefault="00FE3528">
            <w:pPr>
              <w:pStyle w:val="ConsPlusNormal"/>
              <w:jc w:val="center"/>
            </w:pPr>
            <w:r>
              <w:t>843</w:t>
            </w:r>
          </w:p>
        </w:tc>
        <w:tc>
          <w:tcPr>
            <w:tcW w:w="680" w:type="dxa"/>
          </w:tcPr>
          <w:p w:rsidR="00FE3528" w:rsidRDefault="00FE3528">
            <w:pPr>
              <w:pStyle w:val="ConsPlusNormal"/>
              <w:jc w:val="center"/>
            </w:pPr>
            <w:r>
              <w:t>843</w:t>
            </w:r>
          </w:p>
        </w:tc>
        <w:tc>
          <w:tcPr>
            <w:tcW w:w="737" w:type="dxa"/>
          </w:tcPr>
          <w:p w:rsidR="00FE3528" w:rsidRDefault="00FE3528">
            <w:pPr>
              <w:pStyle w:val="ConsPlusNormal"/>
              <w:jc w:val="center"/>
            </w:pPr>
            <w:r>
              <w:t>843</w:t>
            </w:r>
          </w:p>
        </w:tc>
      </w:tr>
      <w:tr w:rsidR="00FE3528">
        <w:tc>
          <w:tcPr>
            <w:tcW w:w="454" w:type="dxa"/>
          </w:tcPr>
          <w:p w:rsidR="00FE3528" w:rsidRDefault="00FE3528">
            <w:pPr>
              <w:pStyle w:val="ConsPlusNormal"/>
            </w:pPr>
            <w:r>
              <w:lastRenderedPageBreak/>
              <w:t>3</w:t>
            </w:r>
          </w:p>
        </w:tc>
        <w:tc>
          <w:tcPr>
            <w:tcW w:w="2314" w:type="dxa"/>
          </w:tcPr>
          <w:p w:rsidR="00FE3528" w:rsidRDefault="00FE3528">
            <w:pPr>
              <w:pStyle w:val="ConsPlusNormal"/>
            </w:pPr>
            <w:r>
              <w:t>Целевой показатель 3. Количество несовершеннолетних граждан, проживающих в городе Ачинске, принявших участие в профильных палаточных лагерях</w:t>
            </w:r>
          </w:p>
        </w:tc>
        <w:tc>
          <w:tcPr>
            <w:tcW w:w="1204" w:type="dxa"/>
          </w:tcPr>
          <w:p w:rsidR="00FE3528" w:rsidRDefault="00FE3528">
            <w:pPr>
              <w:pStyle w:val="ConsPlusNormal"/>
            </w:pPr>
            <w:r>
              <w:t>чел.</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236</w:t>
            </w:r>
          </w:p>
        </w:tc>
        <w:tc>
          <w:tcPr>
            <w:tcW w:w="680" w:type="dxa"/>
          </w:tcPr>
          <w:p w:rsidR="00FE3528" w:rsidRDefault="00FE3528">
            <w:pPr>
              <w:pStyle w:val="ConsPlusNormal"/>
              <w:jc w:val="center"/>
            </w:pPr>
            <w:r>
              <w:t>240</w:t>
            </w:r>
          </w:p>
        </w:tc>
        <w:tc>
          <w:tcPr>
            <w:tcW w:w="680" w:type="dxa"/>
          </w:tcPr>
          <w:p w:rsidR="00FE3528" w:rsidRDefault="00FE3528">
            <w:pPr>
              <w:pStyle w:val="ConsPlusNormal"/>
              <w:jc w:val="center"/>
            </w:pPr>
            <w:r>
              <w:t>240</w:t>
            </w:r>
          </w:p>
        </w:tc>
        <w:tc>
          <w:tcPr>
            <w:tcW w:w="680" w:type="dxa"/>
          </w:tcPr>
          <w:p w:rsidR="00FE3528" w:rsidRDefault="00FE3528">
            <w:pPr>
              <w:pStyle w:val="ConsPlusNormal"/>
              <w:jc w:val="center"/>
            </w:pPr>
            <w:r>
              <w:t>240</w:t>
            </w:r>
          </w:p>
        </w:tc>
        <w:tc>
          <w:tcPr>
            <w:tcW w:w="737" w:type="dxa"/>
          </w:tcPr>
          <w:p w:rsidR="00FE3528" w:rsidRDefault="00FE3528">
            <w:pPr>
              <w:pStyle w:val="ConsPlusNormal"/>
              <w:jc w:val="center"/>
            </w:pPr>
            <w:r>
              <w:t>240</w:t>
            </w:r>
          </w:p>
        </w:tc>
      </w:tr>
      <w:tr w:rsidR="00FE3528">
        <w:tc>
          <w:tcPr>
            <w:tcW w:w="454" w:type="dxa"/>
          </w:tcPr>
          <w:p w:rsidR="00FE3528" w:rsidRDefault="00FE3528">
            <w:pPr>
              <w:pStyle w:val="ConsPlusNormal"/>
            </w:pPr>
            <w:r>
              <w:t>4</w:t>
            </w:r>
          </w:p>
        </w:tc>
        <w:tc>
          <w:tcPr>
            <w:tcW w:w="2314" w:type="dxa"/>
          </w:tcPr>
          <w:p w:rsidR="00FE3528" w:rsidRDefault="00FE3528">
            <w:pPr>
              <w:pStyle w:val="ConsPlusNormal"/>
            </w:pPr>
            <w:r>
              <w:t>Целевой 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204" w:type="dxa"/>
          </w:tcPr>
          <w:p w:rsidR="00FE3528" w:rsidRDefault="00FE3528">
            <w:pPr>
              <w:pStyle w:val="ConsPlusNormal"/>
            </w:pPr>
            <w:r>
              <w:t>%</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0,05</w:t>
            </w:r>
          </w:p>
        </w:tc>
        <w:tc>
          <w:tcPr>
            <w:tcW w:w="680" w:type="dxa"/>
          </w:tcPr>
          <w:p w:rsidR="00FE3528" w:rsidRDefault="00FE3528">
            <w:pPr>
              <w:pStyle w:val="ConsPlusNormal"/>
              <w:jc w:val="center"/>
            </w:pPr>
            <w:r>
              <w:t>0,1</w:t>
            </w:r>
          </w:p>
        </w:tc>
        <w:tc>
          <w:tcPr>
            <w:tcW w:w="680" w:type="dxa"/>
          </w:tcPr>
          <w:p w:rsidR="00FE3528" w:rsidRDefault="00FE3528">
            <w:pPr>
              <w:pStyle w:val="ConsPlusNormal"/>
              <w:jc w:val="center"/>
            </w:pPr>
            <w:r>
              <w:t>0,2</w:t>
            </w:r>
          </w:p>
        </w:tc>
        <w:tc>
          <w:tcPr>
            <w:tcW w:w="680" w:type="dxa"/>
          </w:tcPr>
          <w:p w:rsidR="00FE3528" w:rsidRDefault="00FE3528">
            <w:pPr>
              <w:pStyle w:val="ConsPlusNormal"/>
              <w:jc w:val="center"/>
            </w:pPr>
            <w:r>
              <w:t>0,3</w:t>
            </w:r>
          </w:p>
        </w:tc>
        <w:tc>
          <w:tcPr>
            <w:tcW w:w="737" w:type="dxa"/>
          </w:tcPr>
          <w:p w:rsidR="00FE3528" w:rsidRDefault="00FE3528">
            <w:pPr>
              <w:pStyle w:val="ConsPlusNormal"/>
              <w:jc w:val="center"/>
            </w:pPr>
            <w:r>
              <w:t>0,4</w:t>
            </w:r>
          </w:p>
        </w:tc>
      </w:tr>
      <w:tr w:rsidR="00FE3528">
        <w:tc>
          <w:tcPr>
            <w:tcW w:w="454" w:type="dxa"/>
          </w:tcPr>
          <w:p w:rsidR="00FE3528" w:rsidRDefault="00FE3528">
            <w:pPr>
              <w:pStyle w:val="ConsPlusNormal"/>
            </w:pPr>
            <w:r>
              <w:t>5</w:t>
            </w:r>
          </w:p>
        </w:tc>
        <w:tc>
          <w:tcPr>
            <w:tcW w:w="2314" w:type="dxa"/>
          </w:tcPr>
          <w:p w:rsidR="00FE3528" w:rsidRDefault="00FE3528">
            <w:pPr>
              <w:pStyle w:val="ConsPlusNormal"/>
            </w:pPr>
            <w:r>
              <w:t>Целевой показатель 5. Удельный вес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w:t>
            </w:r>
          </w:p>
        </w:tc>
        <w:tc>
          <w:tcPr>
            <w:tcW w:w="1204" w:type="dxa"/>
          </w:tcPr>
          <w:p w:rsidR="00FE3528" w:rsidRDefault="00FE3528">
            <w:pPr>
              <w:pStyle w:val="ConsPlusNormal"/>
            </w:pPr>
            <w:r>
              <w:t>%</w:t>
            </w:r>
          </w:p>
        </w:tc>
        <w:tc>
          <w:tcPr>
            <w:tcW w:w="1694" w:type="dxa"/>
          </w:tcPr>
          <w:p w:rsidR="00FE3528" w:rsidRDefault="00FE3528">
            <w:pPr>
              <w:pStyle w:val="ConsPlusNormal"/>
            </w:pPr>
            <w:r>
              <w:t>Ведомственная отчетность</w:t>
            </w:r>
          </w:p>
        </w:tc>
        <w:tc>
          <w:tcPr>
            <w:tcW w:w="604" w:type="dxa"/>
          </w:tcPr>
          <w:p w:rsidR="00FE3528" w:rsidRDefault="00FE3528">
            <w:pPr>
              <w:pStyle w:val="ConsPlusNormal"/>
              <w:jc w:val="center"/>
            </w:pPr>
            <w:r>
              <w:t>0,8</w:t>
            </w:r>
          </w:p>
        </w:tc>
        <w:tc>
          <w:tcPr>
            <w:tcW w:w="680" w:type="dxa"/>
          </w:tcPr>
          <w:p w:rsidR="00FE3528" w:rsidRDefault="00FE3528">
            <w:pPr>
              <w:pStyle w:val="ConsPlusNormal"/>
              <w:jc w:val="center"/>
            </w:pPr>
            <w:r>
              <w:t>0,9</w:t>
            </w:r>
          </w:p>
        </w:tc>
        <w:tc>
          <w:tcPr>
            <w:tcW w:w="680" w:type="dxa"/>
          </w:tcPr>
          <w:p w:rsidR="00FE3528" w:rsidRDefault="00FE3528">
            <w:pPr>
              <w:pStyle w:val="ConsPlusNormal"/>
              <w:jc w:val="center"/>
            </w:pPr>
            <w:r>
              <w:t>1,0</w:t>
            </w:r>
          </w:p>
        </w:tc>
        <w:tc>
          <w:tcPr>
            <w:tcW w:w="680" w:type="dxa"/>
          </w:tcPr>
          <w:p w:rsidR="00FE3528" w:rsidRDefault="00FE3528">
            <w:pPr>
              <w:pStyle w:val="ConsPlusNormal"/>
              <w:jc w:val="center"/>
            </w:pPr>
            <w:r>
              <w:t>1,05</w:t>
            </w:r>
          </w:p>
        </w:tc>
        <w:tc>
          <w:tcPr>
            <w:tcW w:w="737" w:type="dxa"/>
          </w:tcPr>
          <w:p w:rsidR="00FE3528" w:rsidRDefault="00FE3528">
            <w:pPr>
              <w:pStyle w:val="ConsPlusNormal"/>
              <w:jc w:val="center"/>
            </w:pPr>
            <w:r>
              <w:t>1,1</w:t>
            </w:r>
          </w:p>
        </w:tc>
      </w:tr>
    </w:tbl>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both"/>
      </w:pPr>
    </w:p>
    <w:p w:rsidR="00FE3528" w:rsidRDefault="00FE3528">
      <w:pPr>
        <w:pStyle w:val="ConsPlusNormal"/>
        <w:jc w:val="right"/>
        <w:outlineLvl w:val="2"/>
      </w:pPr>
      <w:r>
        <w:t>Приложение N 2</w:t>
      </w:r>
    </w:p>
    <w:p w:rsidR="00FE3528" w:rsidRDefault="00FE3528">
      <w:pPr>
        <w:pStyle w:val="ConsPlusNormal"/>
        <w:jc w:val="right"/>
      </w:pPr>
      <w:r>
        <w:t>к подпрограмме</w:t>
      </w:r>
    </w:p>
    <w:p w:rsidR="00FE3528" w:rsidRDefault="00FE3528">
      <w:pPr>
        <w:pStyle w:val="ConsPlusNormal"/>
        <w:jc w:val="right"/>
      </w:pPr>
      <w:r>
        <w:t>"Реализация молодежной политики</w:t>
      </w:r>
    </w:p>
    <w:p w:rsidR="00FE3528" w:rsidRDefault="00FE3528">
      <w:pPr>
        <w:pStyle w:val="ConsPlusNormal"/>
        <w:jc w:val="right"/>
      </w:pPr>
      <w:r>
        <w:t>в городе Ачинске", реализуемой</w:t>
      </w:r>
    </w:p>
    <w:p w:rsidR="00FE3528" w:rsidRDefault="00FE3528">
      <w:pPr>
        <w:pStyle w:val="ConsPlusNormal"/>
        <w:jc w:val="right"/>
      </w:pPr>
      <w:r>
        <w:lastRenderedPageBreak/>
        <w:t>в рамках муниципальной программы</w:t>
      </w:r>
    </w:p>
    <w:p w:rsidR="00FE3528" w:rsidRDefault="00FE3528">
      <w:pPr>
        <w:pStyle w:val="ConsPlusNormal"/>
        <w:jc w:val="right"/>
      </w:pPr>
      <w:r>
        <w:t>"Молодежь города Ачинска</w:t>
      </w:r>
    </w:p>
    <w:p w:rsidR="00FE3528" w:rsidRDefault="00FE3528">
      <w:pPr>
        <w:pStyle w:val="ConsPlusNormal"/>
        <w:jc w:val="right"/>
      </w:pPr>
      <w:r>
        <w:t>в XXI веке" на 2014 - 2016 годы</w:t>
      </w:r>
    </w:p>
    <w:p w:rsidR="00FE3528" w:rsidRDefault="00FE3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r>
              <w:rPr>
                <w:color w:val="392C69"/>
              </w:rPr>
              <w:t xml:space="preserve">Постановлениями Администрации г. Ачинска Красноярского края от 15.12.2014 </w:t>
            </w:r>
            <w:hyperlink r:id="rId118" w:history="1">
              <w:r>
                <w:rPr>
                  <w:color w:val="0000FF"/>
                </w:rPr>
                <w:t>N 527-п</w:t>
              </w:r>
            </w:hyperlink>
            <w:r>
              <w:rPr>
                <w:color w:val="392C69"/>
              </w:rPr>
              <w:t xml:space="preserve">, от 16.12.2014 </w:t>
            </w:r>
            <w:hyperlink r:id="rId119" w:history="1">
              <w:r>
                <w:rPr>
                  <w:color w:val="0000FF"/>
                </w:rPr>
                <w:t>N 539-п</w:t>
              </w:r>
            </w:hyperlink>
            <w:r>
              <w:rPr>
                <w:color w:val="392C69"/>
              </w:rPr>
              <w:t xml:space="preserve"> одновременно было изложено в новой редакции приложение N 2 к подпрограмме.</w:t>
            </w:r>
          </w:p>
          <w:p w:rsidR="00FE3528" w:rsidRDefault="00FE3528">
            <w:pPr>
              <w:pStyle w:val="ConsPlusNormal"/>
              <w:jc w:val="both"/>
            </w:pPr>
            <w:r>
              <w:rPr>
                <w:color w:val="392C69"/>
              </w:rPr>
              <w:t xml:space="preserve">Редакция приложения N 2 с изменениями, внесенными </w:t>
            </w:r>
            <w:hyperlink r:id="rId120" w:history="1">
              <w:r>
                <w:rPr>
                  <w:color w:val="0000FF"/>
                </w:rPr>
                <w:t>Постановлением</w:t>
              </w:r>
            </w:hyperlink>
            <w:r>
              <w:rPr>
                <w:color w:val="392C69"/>
              </w:rPr>
              <w:t xml:space="preserve"> Администрации г. Ачинска Красноярского края от 16.12.2014 N 539-п, приведена в тексте.</w:t>
            </w:r>
          </w:p>
        </w:tc>
      </w:tr>
    </w:tbl>
    <w:p w:rsidR="00FE3528" w:rsidRDefault="00FE3528">
      <w:pPr>
        <w:pStyle w:val="ConsPlusNormal"/>
        <w:spacing w:before="280"/>
        <w:jc w:val="center"/>
      </w:pPr>
      <w:bookmarkStart w:id="9" w:name="P1738"/>
      <w:bookmarkEnd w:id="9"/>
      <w:r>
        <w:t>ПЕРЕЧЕНЬ МЕРОПРИЯТИЙ ПОДПРОГРАММЫ</w:t>
      </w:r>
    </w:p>
    <w:p w:rsidR="00FE3528" w:rsidRDefault="00FE3528">
      <w:pPr>
        <w:pStyle w:val="ConsPlusNormal"/>
        <w:jc w:val="center"/>
      </w:pPr>
      <w:r>
        <w:t>"РЕАЛИЗАЦИЯ МОЛОДЕЖНОЙ ПОЛИТИКИ В ГОРОДЕ АЧИНСКЕ"</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121"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16.12.2014 N 539-п)</w:t>
            </w:r>
          </w:p>
        </w:tc>
      </w:tr>
    </w:tbl>
    <w:p w:rsidR="00FE3528" w:rsidRDefault="00FE3528">
      <w:pPr>
        <w:pStyle w:val="ConsPlusNormal"/>
        <w:jc w:val="center"/>
      </w:pPr>
    </w:p>
    <w:p w:rsidR="00FE3528" w:rsidRDefault="00FE3528">
      <w:pPr>
        <w:sectPr w:rsidR="00FE352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814"/>
        <w:gridCol w:w="907"/>
        <w:gridCol w:w="907"/>
        <w:gridCol w:w="1134"/>
        <w:gridCol w:w="719"/>
        <w:gridCol w:w="1134"/>
        <w:gridCol w:w="1077"/>
        <w:gridCol w:w="1134"/>
        <w:gridCol w:w="1304"/>
        <w:gridCol w:w="2041"/>
      </w:tblGrid>
      <w:tr w:rsidR="00FE3528">
        <w:tc>
          <w:tcPr>
            <w:tcW w:w="794" w:type="dxa"/>
            <w:vMerge w:val="restart"/>
          </w:tcPr>
          <w:p w:rsidR="00FE3528" w:rsidRDefault="00FE3528">
            <w:pPr>
              <w:pStyle w:val="ConsPlusNormal"/>
              <w:jc w:val="center"/>
            </w:pPr>
            <w:r>
              <w:lastRenderedPageBreak/>
              <w:t>N п/п</w:t>
            </w:r>
          </w:p>
        </w:tc>
        <w:tc>
          <w:tcPr>
            <w:tcW w:w="2154" w:type="dxa"/>
            <w:vMerge w:val="restart"/>
          </w:tcPr>
          <w:p w:rsidR="00FE3528" w:rsidRDefault="00FE3528">
            <w:pPr>
              <w:pStyle w:val="ConsPlusNormal"/>
              <w:jc w:val="center"/>
            </w:pPr>
            <w:r>
              <w:t>Наименование программы, подпрограммы</w:t>
            </w:r>
          </w:p>
        </w:tc>
        <w:tc>
          <w:tcPr>
            <w:tcW w:w="1814" w:type="dxa"/>
            <w:vMerge w:val="restart"/>
          </w:tcPr>
          <w:p w:rsidR="00FE3528" w:rsidRDefault="00FE3528">
            <w:pPr>
              <w:pStyle w:val="ConsPlusNormal"/>
              <w:jc w:val="center"/>
            </w:pPr>
            <w:r>
              <w:t>ГРБС</w:t>
            </w:r>
          </w:p>
        </w:tc>
        <w:tc>
          <w:tcPr>
            <w:tcW w:w="3667" w:type="dxa"/>
            <w:gridSpan w:val="4"/>
          </w:tcPr>
          <w:p w:rsidR="00FE3528" w:rsidRDefault="00FE3528">
            <w:pPr>
              <w:pStyle w:val="ConsPlusNormal"/>
              <w:jc w:val="center"/>
            </w:pPr>
            <w:r>
              <w:t>Код бюджетной классификации</w:t>
            </w:r>
          </w:p>
        </w:tc>
        <w:tc>
          <w:tcPr>
            <w:tcW w:w="4649" w:type="dxa"/>
            <w:gridSpan w:val="4"/>
          </w:tcPr>
          <w:p w:rsidR="00FE3528" w:rsidRDefault="00FE3528">
            <w:pPr>
              <w:pStyle w:val="ConsPlusNormal"/>
              <w:jc w:val="center"/>
            </w:pPr>
            <w:r>
              <w:t>Расходы (тыс. руб.), годы</w:t>
            </w:r>
          </w:p>
        </w:tc>
        <w:tc>
          <w:tcPr>
            <w:tcW w:w="2041" w:type="dxa"/>
            <w:vMerge w:val="restart"/>
          </w:tcPr>
          <w:p w:rsidR="00FE3528" w:rsidRDefault="00FE3528">
            <w:pPr>
              <w:pStyle w:val="ConsPlusNormal"/>
              <w:jc w:val="center"/>
            </w:pPr>
            <w:r>
              <w:t>Ожидаемый результат от реализации подпрограммного мероприятия (в натуральном выражении)</w:t>
            </w:r>
          </w:p>
        </w:tc>
      </w:tr>
      <w:tr w:rsidR="00FE3528">
        <w:tc>
          <w:tcPr>
            <w:tcW w:w="794" w:type="dxa"/>
            <w:vMerge/>
          </w:tcPr>
          <w:p w:rsidR="00FE3528" w:rsidRDefault="00FE3528"/>
        </w:tc>
        <w:tc>
          <w:tcPr>
            <w:tcW w:w="2154" w:type="dxa"/>
            <w:vMerge/>
          </w:tcPr>
          <w:p w:rsidR="00FE3528" w:rsidRDefault="00FE3528"/>
        </w:tc>
        <w:tc>
          <w:tcPr>
            <w:tcW w:w="1814" w:type="dxa"/>
            <w:vMerge/>
          </w:tcPr>
          <w:p w:rsidR="00FE3528" w:rsidRDefault="00FE3528"/>
        </w:tc>
        <w:tc>
          <w:tcPr>
            <w:tcW w:w="907" w:type="dxa"/>
          </w:tcPr>
          <w:p w:rsidR="00FE3528" w:rsidRDefault="00FE3528">
            <w:pPr>
              <w:pStyle w:val="ConsPlusNormal"/>
              <w:jc w:val="center"/>
            </w:pPr>
            <w:r>
              <w:t>ГРБС</w:t>
            </w:r>
          </w:p>
        </w:tc>
        <w:tc>
          <w:tcPr>
            <w:tcW w:w="907" w:type="dxa"/>
          </w:tcPr>
          <w:p w:rsidR="00FE3528" w:rsidRDefault="00FE3528">
            <w:pPr>
              <w:pStyle w:val="ConsPlusNormal"/>
              <w:jc w:val="center"/>
            </w:pPr>
            <w:r>
              <w:t>Рз Пр</w:t>
            </w:r>
          </w:p>
        </w:tc>
        <w:tc>
          <w:tcPr>
            <w:tcW w:w="1134" w:type="dxa"/>
          </w:tcPr>
          <w:p w:rsidR="00FE3528" w:rsidRDefault="00FE3528">
            <w:pPr>
              <w:pStyle w:val="ConsPlusNormal"/>
              <w:jc w:val="center"/>
            </w:pPr>
            <w:r>
              <w:t>ЦСР</w:t>
            </w:r>
          </w:p>
        </w:tc>
        <w:tc>
          <w:tcPr>
            <w:tcW w:w="719" w:type="dxa"/>
          </w:tcPr>
          <w:p w:rsidR="00FE3528" w:rsidRDefault="00FE3528">
            <w:pPr>
              <w:pStyle w:val="ConsPlusNormal"/>
              <w:jc w:val="center"/>
            </w:pPr>
            <w:r>
              <w:t>ВР</w:t>
            </w:r>
          </w:p>
        </w:tc>
        <w:tc>
          <w:tcPr>
            <w:tcW w:w="1134" w:type="dxa"/>
          </w:tcPr>
          <w:p w:rsidR="00FE3528" w:rsidRDefault="00FE3528">
            <w:pPr>
              <w:pStyle w:val="ConsPlusNormal"/>
              <w:jc w:val="center"/>
            </w:pPr>
            <w:r>
              <w:t>2014 год</w:t>
            </w:r>
          </w:p>
        </w:tc>
        <w:tc>
          <w:tcPr>
            <w:tcW w:w="1077" w:type="dxa"/>
          </w:tcPr>
          <w:p w:rsidR="00FE3528" w:rsidRDefault="00FE3528">
            <w:pPr>
              <w:pStyle w:val="ConsPlusNormal"/>
              <w:jc w:val="center"/>
            </w:pPr>
            <w:r>
              <w:t>2015 год</w:t>
            </w:r>
          </w:p>
        </w:tc>
        <w:tc>
          <w:tcPr>
            <w:tcW w:w="1134" w:type="dxa"/>
          </w:tcPr>
          <w:p w:rsidR="00FE3528" w:rsidRDefault="00FE3528">
            <w:pPr>
              <w:pStyle w:val="ConsPlusNormal"/>
              <w:jc w:val="center"/>
            </w:pPr>
            <w:r>
              <w:t>2016 год</w:t>
            </w:r>
          </w:p>
        </w:tc>
        <w:tc>
          <w:tcPr>
            <w:tcW w:w="1304" w:type="dxa"/>
          </w:tcPr>
          <w:p w:rsidR="00FE3528" w:rsidRDefault="00FE3528">
            <w:pPr>
              <w:pStyle w:val="ConsPlusNormal"/>
              <w:jc w:val="center"/>
            </w:pPr>
            <w:r>
              <w:t>итого на 2014 - 2016 годы</w:t>
            </w:r>
          </w:p>
        </w:tc>
        <w:tc>
          <w:tcPr>
            <w:tcW w:w="2041" w:type="dxa"/>
            <w:vMerge/>
          </w:tcPr>
          <w:p w:rsidR="00FE3528" w:rsidRDefault="00FE3528"/>
        </w:tc>
      </w:tr>
      <w:tr w:rsidR="00FE3528">
        <w:tc>
          <w:tcPr>
            <w:tcW w:w="794" w:type="dxa"/>
          </w:tcPr>
          <w:p w:rsidR="00FE3528" w:rsidRDefault="00FE3528">
            <w:pPr>
              <w:pStyle w:val="ConsPlusNormal"/>
            </w:pPr>
            <w:r>
              <w:t>1</w:t>
            </w:r>
          </w:p>
        </w:tc>
        <w:tc>
          <w:tcPr>
            <w:tcW w:w="2154" w:type="dxa"/>
          </w:tcPr>
          <w:p w:rsidR="00FE3528" w:rsidRDefault="00FE3528">
            <w:pPr>
              <w:pStyle w:val="ConsPlusNormal"/>
            </w:pPr>
            <w:r>
              <w:t>Муниципальная программа "Молодежь города Ачинска в XXI веке" на 2014 - 2016 годы</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p>
        </w:tc>
        <w:tc>
          <w:tcPr>
            <w:tcW w:w="2041" w:type="dxa"/>
          </w:tcPr>
          <w:p w:rsidR="00FE3528" w:rsidRDefault="00FE3528">
            <w:pPr>
              <w:pStyle w:val="ConsPlusNormal"/>
              <w:jc w:val="center"/>
            </w:pPr>
          </w:p>
        </w:tc>
      </w:tr>
      <w:tr w:rsidR="00FE3528">
        <w:tc>
          <w:tcPr>
            <w:tcW w:w="794" w:type="dxa"/>
          </w:tcPr>
          <w:p w:rsidR="00FE3528" w:rsidRDefault="00FE3528">
            <w:pPr>
              <w:pStyle w:val="ConsPlusNormal"/>
            </w:pPr>
            <w:r>
              <w:t>1.1</w:t>
            </w:r>
          </w:p>
        </w:tc>
        <w:tc>
          <w:tcPr>
            <w:tcW w:w="2154" w:type="dxa"/>
          </w:tcPr>
          <w:p w:rsidR="00FE3528" w:rsidRDefault="00FE3528">
            <w:pPr>
              <w:pStyle w:val="ConsPlusNormal"/>
            </w:pPr>
            <w:r>
              <w:t>Подпрограмма "Реализация молодежной политики в городе Ачинске"</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r>
              <w:t>11543,0</w:t>
            </w:r>
          </w:p>
        </w:tc>
        <w:tc>
          <w:tcPr>
            <w:tcW w:w="1077" w:type="dxa"/>
          </w:tcPr>
          <w:p w:rsidR="00FE3528" w:rsidRDefault="00FE3528">
            <w:pPr>
              <w:pStyle w:val="ConsPlusNormal"/>
              <w:jc w:val="center"/>
            </w:pPr>
            <w:r>
              <w:t>9510,0</w:t>
            </w:r>
          </w:p>
        </w:tc>
        <w:tc>
          <w:tcPr>
            <w:tcW w:w="1134" w:type="dxa"/>
          </w:tcPr>
          <w:p w:rsidR="00FE3528" w:rsidRDefault="00FE3528">
            <w:pPr>
              <w:pStyle w:val="ConsPlusNormal"/>
              <w:jc w:val="center"/>
            </w:pPr>
            <w:r>
              <w:t>9510,0</w:t>
            </w:r>
          </w:p>
        </w:tc>
        <w:tc>
          <w:tcPr>
            <w:tcW w:w="1304" w:type="dxa"/>
          </w:tcPr>
          <w:p w:rsidR="00FE3528" w:rsidRDefault="00FE3528">
            <w:pPr>
              <w:pStyle w:val="ConsPlusNormal"/>
              <w:jc w:val="center"/>
            </w:pPr>
            <w:r>
              <w:t>30563,0</w:t>
            </w:r>
          </w:p>
        </w:tc>
        <w:tc>
          <w:tcPr>
            <w:tcW w:w="2041" w:type="dxa"/>
          </w:tcPr>
          <w:p w:rsidR="00FE3528" w:rsidRDefault="00FE3528">
            <w:pPr>
              <w:pStyle w:val="ConsPlusNormal"/>
              <w:jc w:val="center"/>
            </w:pPr>
          </w:p>
        </w:tc>
      </w:tr>
      <w:tr w:rsidR="00FE3528">
        <w:tc>
          <w:tcPr>
            <w:tcW w:w="794" w:type="dxa"/>
          </w:tcPr>
          <w:p w:rsidR="00FE3528" w:rsidRDefault="00FE3528">
            <w:pPr>
              <w:pStyle w:val="ConsPlusNormal"/>
            </w:pPr>
          </w:p>
        </w:tc>
        <w:tc>
          <w:tcPr>
            <w:tcW w:w="2154" w:type="dxa"/>
          </w:tcPr>
          <w:p w:rsidR="00FE3528" w:rsidRDefault="00FE3528">
            <w:pPr>
              <w:pStyle w:val="ConsPlusNormal"/>
            </w:pPr>
            <w:r>
              <w:t>Цель. Создание условий для развития потенциала молодежи и его реализации в интересах развития города Ачинска</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p>
        </w:tc>
        <w:tc>
          <w:tcPr>
            <w:tcW w:w="2041" w:type="dxa"/>
          </w:tcPr>
          <w:p w:rsidR="00FE3528" w:rsidRDefault="00FE3528">
            <w:pPr>
              <w:pStyle w:val="ConsPlusNormal"/>
              <w:jc w:val="center"/>
            </w:pPr>
          </w:p>
        </w:tc>
      </w:tr>
      <w:tr w:rsidR="00FE3528">
        <w:tc>
          <w:tcPr>
            <w:tcW w:w="794" w:type="dxa"/>
          </w:tcPr>
          <w:p w:rsidR="00FE3528" w:rsidRDefault="00FE3528">
            <w:pPr>
              <w:pStyle w:val="ConsPlusNormal"/>
            </w:pPr>
          </w:p>
        </w:tc>
        <w:tc>
          <w:tcPr>
            <w:tcW w:w="2154" w:type="dxa"/>
          </w:tcPr>
          <w:p w:rsidR="00FE3528" w:rsidRDefault="00FE3528">
            <w:pPr>
              <w:pStyle w:val="ConsPlusNormal"/>
            </w:pPr>
            <w:r>
              <w:t xml:space="preserve">Задача. Создание условий для дальнейшего развития и совершенствования муниципальной </w:t>
            </w:r>
            <w:r>
              <w:lastRenderedPageBreak/>
              <w:t>молодежной политики</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p>
        </w:tc>
        <w:tc>
          <w:tcPr>
            <w:tcW w:w="2041" w:type="dxa"/>
          </w:tcPr>
          <w:p w:rsidR="00FE3528" w:rsidRDefault="00FE3528">
            <w:pPr>
              <w:pStyle w:val="ConsPlusNormal"/>
              <w:jc w:val="center"/>
            </w:pPr>
          </w:p>
        </w:tc>
      </w:tr>
      <w:tr w:rsidR="00FE3528">
        <w:tc>
          <w:tcPr>
            <w:tcW w:w="794" w:type="dxa"/>
            <w:vMerge w:val="restart"/>
          </w:tcPr>
          <w:p w:rsidR="00FE3528" w:rsidRDefault="00FE3528">
            <w:pPr>
              <w:pStyle w:val="ConsPlusNormal"/>
            </w:pPr>
            <w:r>
              <w:lastRenderedPageBreak/>
              <w:t>1.1.1</w:t>
            </w:r>
          </w:p>
        </w:tc>
        <w:tc>
          <w:tcPr>
            <w:tcW w:w="2154" w:type="dxa"/>
            <w:vMerge w:val="restart"/>
          </w:tcPr>
          <w:p w:rsidR="00FE3528" w:rsidRDefault="00FE3528">
            <w:pPr>
              <w:pStyle w:val="ConsPlusNormal"/>
            </w:pPr>
            <w:r>
              <w:t>Мероприятие 1. Организация и проведение мероприятий по направлениям молодежной политики</w:t>
            </w:r>
          </w:p>
        </w:tc>
        <w:tc>
          <w:tcPr>
            <w:tcW w:w="1814" w:type="dxa"/>
            <w:vMerge w:val="restart"/>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10 1 2403</w:t>
            </w:r>
          </w:p>
        </w:tc>
        <w:tc>
          <w:tcPr>
            <w:tcW w:w="719" w:type="dxa"/>
          </w:tcPr>
          <w:p w:rsidR="00FE3528" w:rsidRDefault="00FE3528">
            <w:pPr>
              <w:pStyle w:val="ConsPlusNormal"/>
              <w:jc w:val="center"/>
            </w:pPr>
            <w:r>
              <w:t>350</w:t>
            </w:r>
          </w:p>
        </w:tc>
        <w:tc>
          <w:tcPr>
            <w:tcW w:w="1134" w:type="dxa"/>
          </w:tcPr>
          <w:p w:rsidR="00FE3528" w:rsidRDefault="00FE3528">
            <w:pPr>
              <w:pStyle w:val="ConsPlusNormal"/>
              <w:jc w:val="center"/>
            </w:pPr>
            <w:r>
              <w:t>175,3</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175,3</w:t>
            </w:r>
          </w:p>
        </w:tc>
        <w:tc>
          <w:tcPr>
            <w:tcW w:w="2041" w:type="dxa"/>
          </w:tcPr>
          <w:p w:rsidR="00FE3528" w:rsidRDefault="00FE3528">
            <w:pPr>
              <w:pStyle w:val="ConsPlusNormal"/>
            </w:pPr>
            <w:r>
              <w:t>Выплата 31 денежной премии победителям конкурсов, лауреатам премии Главы города Ачинска талантливой и одаренной молодежи</w:t>
            </w:r>
          </w:p>
        </w:tc>
      </w:tr>
      <w:tr w:rsidR="00FE3528">
        <w:tc>
          <w:tcPr>
            <w:tcW w:w="794" w:type="dxa"/>
            <w:vMerge/>
          </w:tcPr>
          <w:p w:rsidR="00FE3528" w:rsidRDefault="00FE3528"/>
        </w:tc>
        <w:tc>
          <w:tcPr>
            <w:tcW w:w="2154" w:type="dxa"/>
            <w:vMerge/>
          </w:tcPr>
          <w:p w:rsidR="00FE3528" w:rsidRDefault="00FE3528"/>
        </w:tc>
        <w:tc>
          <w:tcPr>
            <w:tcW w:w="1814" w:type="dxa"/>
            <w:vMerge/>
          </w:tcPr>
          <w:p w:rsidR="00FE3528" w:rsidRDefault="00FE3528"/>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10 1 2403</w:t>
            </w:r>
          </w:p>
        </w:tc>
        <w:tc>
          <w:tcPr>
            <w:tcW w:w="719" w:type="dxa"/>
          </w:tcPr>
          <w:p w:rsidR="00FE3528" w:rsidRDefault="00FE3528">
            <w:pPr>
              <w:pStyle w:val="ConsPlusNormal"/>
              <w:jc w:val="center"/>
            </w:pPr>
            <w:r>
              <w:t>613</w:t>
            </w:r>
          </w:p>
        </w:tc>
        <w:tc>
          <w:tcPr>
            <w:tcW w:w="1134" w:type="dxa"/>
          </w:tcPr>
          <w:p w:rsidR="00FE3528" w:rsidRDefault="00FE3528">
            <w:pPr>
              <w:pStyle w:val="ConsPlusNormal"/>
              <w:jc w:val="center"/>
            </w:pPr>
            <w:r>
              <w:t>315,0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315,0</w:t>
            </w:r>
          </w:p>
        </w:tc>
        <w:tc>
          <w:tcPr>
            <w:tcW w:w="2041" w:type="dxa"/>
          </w:tcPr>
          <w:p w:rsidR="00FE3528" w:rsidRDefault="00FE3528">
            <w:pPr>
              <w:pStyle w:val="ConsPlusNormal"/>
            </w:pPr>
            <w:r>
              <w:t>Гранты в форме субсидии 7 бюджетным учреждениям - победителям городского конкурса молодежных инициатив</w:t>
            </w:r>
          </w:p>
        </w:tc>
      </w:tr>
      <w:tr w:rsidR="00FE3528">
        <w:tc>
          <w:tcPr>
            <w:tcW w:w="794" w:type="dxa"/>
            <w:vMerge/>
          </w:tcPr>
          <w:p w:rsidR="00FE3528" w:rsidRDefault="00FE3528"/>
        </w:tc>
        <w:tc>
          <w:tcPr>
            <w:tcW w:w="2154" w:type="dxa"/>
            <w:vMerge/>
          </w:tcPr>
          <w:p w:rsidR="00FE3528" w:rsidRDefault="00FE3528"/>
        </w:tc>
        <w:tc>
          <w:tcPr>
            <w:tcW w:w="1814" w:type="dxa"/>
            <w:vMerge/>
          </w:tcPr>
          <w:p w:rsidR="00FE3528" w:rsidRDefault="00FE3528"/>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10 1 2403</w:t>
            </w:r>
          </w:p>
        </w:tc>
        <w:tc>
          <w:tcPr>
            <w:tcW w:w="719" w:type="dxa"/>
          </w:tcPr>
          <w:p w:rsidR="00FE3528" w:rsidRDefault="00FE3528">
            <w:pPr>
              <w:pStyle w:val="ConsPlusNormal"/>
              <w:jc w:val="center"/>
            </w:pPr>
            <w:r>
              <w:t>113</w:t>
            </w:r>
          </w:p>
        </w:tc>
        <w:tc>
          <w:tcPr>
            <w:tcW w:w="1134" w:type="dxa"/>
          </w:tcPr>
          <w:p w:rsidR="00FE3528" w:rsidRDefault="00FE3528">
            <w:pPr>
              <w:pStyle w:val="ConsPlusNormal"/>
              <w:jc w:val="center"/>
            </w:pPr>
            <w:r>
              <w:t>300,0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300,0</w:t>
            </w:r>
          </w:p>
        </w:tc>
        <w:tc>
          <w:tcPr>
            <w:tcW w:w="2041" w:type="dxa"/>
          </w:tcPr>
          <w:p w:rsidR="00FE3528" w:rsidRDefault="00FE3528">
            <w:pPr>
              <w:pStyle w:val="ConsPlusNormal"/>
            </w:pPr>
            <w:r>
              <w:t>Оплата преподавательских услуг</w:t>
            </w:r>
          </w:p>
        </w:tc>
      </w:tr>
      <w:tr w:rsidR="00FE3528">
        <w:tc>
          <w:tcPr>
            <w:tcW w:w="794" w:type="dxa"/>
            <w:vMerge/>
          </w:tcPr>
          <w:p w:rsidR="00FE3528" w:rsidRDefault="00FE3528"/>
        </w:tc>
        <w:tc>
          <w:tcPr>
            <w:tcW w:w="2154" w:type="dxa"/>
            <w:vMerge/>
          </w:tcPr>
          <w:p w:rsidR="00FE3528" w:rsidRDefault="00FE3528"/>
        </w:tc>
        <w:tc>
          <w:tcPr>
            <w:tcW w:w="1814" w:type="dxa"/>
            <w:vMerge/>
          </w:tcPr>
          <w:p w:rsidR="00FE3528" w:rsidRDefault="00FE3528"/>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10 1 2403</w:t>
            </w:r>
          </w:p>
        </w:tc>
        <w:tc>
          <w:tcPr>
            <w:tcW w:w="719" w:type="dxa"/>
          </w:tcPr>
          <w:p w:rsidR="00FE3528" w:rsidRDefault="00FE3528">
            <w:pPr>
              <w:pStyle w:val="ConsPlusNormal"/>
              <w:jc w:val="center"/>
            </w:pPr>
            <w:r>
              <w:t>244</w:t>
            </w:r>
          </w:p>
        </w:tc>
        <w:tc>
          <w:tcPr>
            <w:tcW w:w="1134" w:type="dxa"/>
          </w:tcPr>
          <w:p w:rsidR="00FE3528" w:rsidRDefault="00FE3528">
            <w:pPr>
              <w:pStyle w:val="ConsPlusNormal"/>
              <w:jc w:val="center"/>
            </w:pPr>
            <w:r>
              <w:t>852,2</w:t>
            </w:r>
          </w:p>
        </w:tc>
        <w:tc>
          <w:tcPr>
            <w:tcW w:w="1077" w:type="dxa"/>
          </w:tcPr>
          <w:p w:rsidR="00FE3528" w:rsidRDefault="00FE3528">
            <w:pPr>
              <w:pStyle w:val="ConsPlusNormal"/>
              <w:jc w:val="center"/>
            </w:pPr>
            <w:r>
              <w:t>1807,9</w:t>
            </w:r>
          </w:p>
        </w:tc>
        <w:tc>
          <w:tcPr>
            <w:tcW w:w="1134" w:type="dxa"/>
          </w:tcPr>
          <w:p w:rsidR="00FE3528" w:rsidRDefault="00FE3528">
            <w:pPr>
              <w:pStyle w:val="ConsPlusNormal"/>
              <w:jc w:val="center"/>
            </w:pPr>
            <w:r>
              <w:t>1807,9</w:t>
            </w:r>
          </w:p>
        </w:tc>
        <w:tc>
          <w:tcPr>
            <w:tcW w:w="1304" w:type="dxa"/>
          </w:tcPr>
          <w:p w:rsidR="00FE3528" w:rsidRDefault="00FE3528">
            <w:pPr>
              <w:pStyle w:val="ConsPlusNormal"/>
              <w:jc w:val="center"/>
            </w:pPr>
            <w:r>
              <w:t>4468,0</w:t>
            </w:r>
          </w:p>
        </w:tc>
        <w:tc>
          <w:tcPr>
            <w:tcW w:w="2041" w:type="dxa"/>
            <w:vMerge w:val="restart"/>
          </w:tcPr>
          <w:p w:rsidR="00FE3528" w:rsidRDefault="00FE3528">
            <w:pPr>
              <w:pStyle w:val="ConsPlusNormal"/>
            </w:pPr>
            <w:r>
              <w:t xml:space="preserve">Увеличение доли молодежи, проживающей в городе Ачинска, получившей информацию о </w:t>
            </w:r>
            <w:r>
              <w:lastRenderedPageBreak/>
              <w:t>мероприятиях и проектах в сфере молодежной политики, с 18,5% до 25% в 2016 году;</w:t>
            </w:r>
          </w:p>
          <w:p w:rsidR="00FE3528" w:rsidRDefault="00FE3528">
            <w:pPr>
              <w:pStyle w:val="ConsPlusNormal"/>
            </w:pPr>
            <w:r>
              <w:t>сохранение количества созданных рабочих мест для несовершеннолетних граждан, проживающих в городе Ачинске и западной группе районов (2) Красноярского края, на уровне 843 ежегодно до 2016 года; сохранение количества несовершеннолетних граждан, проживающих в городе Ачинске, принявших участие в профильных палаточных лагерях, на уровне 240 ежегодно до 2016 года;</w:t>
            </w:r>
          </w:p>
          <w:p w:rsidR="00FE3528" w:rsidRDefault="00FE3528">
            <w:pPr>
              <w:pStyle w:val="ConsPlusNormal"/>
            </w:pPr>
            <w:r>
              <w:t xml:space="preserve">увеличение удельного веса молодых граждан, </w:t>
            </w:r>
            <w:r>
              <w:lastRenderedPageBreak/>
              <w:t>проживающих в городе Ачинске, вовлеченных в добровольческую деятельность, в их общей численности с 0,1% до 0,4% в 2016 году;</w:t>
            </w:r>
          </w:p>
          <w:p w:rsidR="00FE3528" w:rsidRDefault="00FE3528">
            <w:pPr>
              <w:pStyle w:val="ConsPlusNormal"/>
            </w:pPr>
            <w:r>
              <w:t>увеличение удельного 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0,9% до 1,1% в 2016 году</w:t>
            </w:r>
          </w:p>
        </w:tc>
      </w:tr>
      <w:tr w:rsidR="00FE3528">
        <w:tc>
          <w:tcPr>
            <w:tcW w:w="794" w:type="dxa"/>
          </w:tcPr>
          <w:p w:rsidR="00FE3528" w:rsidRDefault="00FE3528">
            <w:pPr>
              <w:pStyle w:val="ConsPlusNormal"/>
            </w:pPr>
            <w:r>
              <w:t>1.1.2</w:t>
            </w:r>
          </w:p>
        </w:tc>
        <w:tc>
          <w:tcPr>
            <w:tcW w:w="2154" w:type="dxa"/>
          </w:tcPr>
          <w:p w:rsidR="00FE3528" w:rsidRDefault="00FE3528">
            <w:pPr>
              <w:pStyle w:val="ConsPlusNormal"/>
            </w:pPr>
            <w:r>
              <w:t xml:space="preserve">Мероприятие 2. Предоставление субсидий на иные цели муниципальным </w:t>
            </w:r>
            <w:r>
              <w:lastRenderedPageBreak/>
              <w:t>учреждениям по работе с молодежью, не связанные с финансовым обеспечением выполнения муниципального задания (расходы на организацию временных рабочих мест для старшеклассников)</w:t>
            </w:r>
          </w:p>
        </w:tc>
        <w:tc>
          <w:tcPr>
            <w:tcW w:w="1814" w:type="dxa"/>
          </w:tcPr>
          <w:p w:rsidR="00FE3528" w:rsidRDefault="00FE3528">
            <w:pPr>
              <w:pStyle w:val="ConsPlusNormal"/>
            </w:pPr>
            <w:r>
              <w:lastRenderedPageBreak/>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10 1 1313</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1261,4</w:t>
            </w:r>
          </w:p>
        </w:tc>
        <w:tc>
          <w:tcPr>
            <w:tcW w:w="1077" w:type="dxa"/>
          </w:tcPr>
          <w:p w:rsidR="00FE3528" w:rsidRDefault="00FE3528">
            <w:pPr>
              <w:pStyle w:val="ConsPlusNormal"/>
              <w:jc w:val="center"/>
            </w:pPr>
            <w:r>
              <w:t>1261,4</w:t>
            </w:r>
          </w:p>
        </w:tc>
        <w:tc>
          <w:tcPr>
            <w:tcW w:w="1134" w:type="dxa"/>
          </w:tcPr>
          <w:p w:rsidR="00FE3528" w:rsidRDefault="00FE3528">
            <w:pPr>
              <w:pStyle w:val="ConsPlusNormal"/>
              <w:jc w:val="center"/>
            </w:pPr>
            <w:r>
              <w:t>1261,4</w:t>
            </w:r>
          </w:p>
        </w:tc>
        <w:tc>
          <w:tcPr>
            <w:tcW w:w="1304" w:type="dxa"/>
          </w:tcPr>
          <w:p w:rsidR="00FE3528" w:rsidRDefault="00FE3528">
            <w:pPr>
              <w:pStyle w:val="ConsPlusNormal"/>
              <w:jc w:val="center"/>
            </w:pPr>
            <w:r>
              <w:t>3784,2</w:t>
            </w:r>
          </w:p>
        </w:tc>
        <w:tc>
          <w:tcPr>
            <w:tcW w:w="2041" w:type="dxa"/>
            <w:vMerge/>
          </w:tcPr>
          <w:p w:rsidR="00FE3528" w:rsidRDefault="00FE3528"/>
        </w:tc>
      </w:tr>
      <w:tr w:rsidR="00FE3528">
        <w:tc>
          <w:tcPr>
            <w:tcW w:w="794" w:type="dxa"/>
          </w:tcPr>
          <w:p w:rsidR="00FE3528" w:rsidRDefault="00FE3528">
            <w:pPr>
              <w:pStyle w:val="ConsPlusNormal"/>
            </w:pPr>
            <w:r>
              <w:lastRenderedPageBreak/>
              <w:t>1.1.3</w:t>
            </w:r>
          </w:p>
        </w:tc>
        <w:tc>
          <w:tcPr>
            <w:tcW w:w="2154" w:type="dxa"/>
          </w:tcPr>
          <w:p w:rsidR="00FE3528" w:rsidRDefault="00FE3528">
            <w:pPr>
              <w:pStyle w:val="ConsPlusNormal"/>
            </w:pPr>
            <w:r>
              <w:t>Мероприятие 3. Предоставление субсидий муниципальным учреждениям по работе с молодежью на финансовое обеспечение выполнения муниципального задания</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10 1 0722</w:t>
            </w:r>
          </w:p>
        </w:tc>
        <w:tc>
          <w:tcPr>
            <w:tcW w:w="719" w:type="dxa"/>
          </w:tcPr>
          <w:p w:rsidR="00FE3528" w:rsidRDefault="00FE3528">
            <w:pPr>
              <w:pStyle w:val="ConsPlusNormal"/>
              <w:jc w:val="center"/>
            </w:pPr>
            <w:r>
              <w:t>611</w:t>
            </w:r>
          </w:p>
        </w:tc>
        <w:tc>
          <w:tcPr>
            <w:tcW w:w="1134" w:type="dxa"/>
          </w:tcPr>
          <w:p w:rsidR="00FE3528" w:rsidRDefault="00FE3528">
            <w:pPr>
              <w:pStyle w:val="ConsPlusNormal"/>
              <w:jc w:val="center"/>
            </w:pPr>
            <w:r>
              <w:t>3347,0</w:t>
            </w:r>
          </w:p>
        </w:tc>
        <w:tc>
          <w:tcPr>
            <w:tcW w:w="1077" w:type="dxa"/>
          </w:tcPr>
          <w:p w:rsidR="00FE3528" w:rsidRDefault="00FE3528">
            <w:pPr>
              <w:pStyle w:val="ConsPlusNormal"/>
              <w:jc w:val="center"/>
            </w:pPr>
            <w:r>
              <w:t>3092,0</w:t>
            </w:r>
          </w:p>
        </w:tc>
        <w:tc>
          <w:tcPr>
            <w:tcW w:w="1134" w:type="dxa"/>
          </w:tcPr>
          <w:p w:rsidR="00FE3528" w:rsidRDefault="00FE3528">
            <w:pPr>
              <w:pStyle w:val="ConsPlusNormal"/>
              <w:jc w:val="center"/>
            </w:pPr>
            <w:r>
              <w:t>3092,0</w:t>
            </w:r>
          </w:p>
        </w:tc>
        <w:tc>
          <w:tcPr>
            <w:tcW w:w="1304" w:type="dxa"/>
          </w:tcPr>
          <w:p w:rsidR="00FE3528" w:rsidRDefault="00FE3528">
            <w:pPr>
              <w:pStyle w:val="ConsPlusNormal"/>
              <w:jc w:val="center"/>
            </w:pPr>
            <w:r>
              <w:t>9531,0</w:t>
            </w:r>
          </w:p>
        </w:tc>
        <w:tc>
          <w:tcPr>
            <w:tcW w:w="2041" w:type="dxa"/>
            <w:vMerge/>
          </w:tcPr>
          <w:p w:rsidR="00FE3528" w:rsidRDefault="00FE3528"/>
        </w:tc>
      </w:tr>
      <w:tr w:rsidR="00FE3528">
        <w:tc>
          <w:tcPr>
            <w:tcW w:w="794" w:type="dxa"/>
          </w:tcPr>
          <w:p w:rsidR="00FE3528" w:rsidRDefault="00FE3528">
            <w:pPr>
              <w:pStyle w:val="ConsPlusNormal"/>
            </w:pPr>
            <w:r>
              <w:t>1.1.4</w:t>
            </w:r>
          </w:p>
        </w:tc>
        <w:tc>
          <w:tcPr>
            <w:tcW w:w="2154" w:type="dxa"/>
          </w:tcPr>
          <w:p w:rsidR="00FE3528" w:rsidRDefault="00FE3528">
            <w:pPr>
              <w:pStyle w:val="ConsPlusNormal"/>
            </w:pPr>
            <w:r>
              <w:t xml:space="preserve">Мероприятие 4. Региональные выплаты и выплаты, обеспечивающие уровень заработной платы работников бюджетной сферы не ниже размера </w:t>
            </w:r>
            <w:r>
              <w:lastRenderedPageBreak/>
              <w:t>минимальной заработной платы (минимального размера оплаты труда)</w:t>
            </w:r>
          </w:p>
        </w:tc>
        <w:tc>
          <w:tcPr>
            <w:tcW w:w="1814" w:type="dxa"/>
          </w:tcPr>
          <w:p w:rsidR="00FE3528" w:rsidRDefault="00FE3528">
            <w:pPr>
              <w:pStyle w:val="ConsPlusNormal"/>
            </w:pPr>
            <w:r>
              <w:lastRenderedPageBreak/>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10 1 0723</w:t>
            </w:r>
          </w:p>
        </w:tc>
        <w:tc>
          <w:tcPr>
            <w:tcW w:w="719" w:type="dxa"/>
          </w:tcPr>
          <w:p w:rsidR="00FE3528" w:rsidRDefault="00FE3528">
            <w:pPr>
              <w:pStyle w:val="ConsPlusNormal"/>
              <w:jc w:val="center"/>
            </w:pPr>
            <w:r>
              <w:t>611</w:t>
            </w:r>
          </w:p>
        </w:tc>
        <w:tc>
          <w:tcPr>
            <w:tcW w:w="1134" w:type="dxa"/>
          </w:tcPr>
          <w:p w:rsidR="00FE3528" w:rsidRDefault="00FE3528">
            <w:pPr>
              <w:pStyle w:val="ConsPlusNormal"/>
              <w:jc w:val="center"/>
            </w:pPr>
            <w:r>
              <w:t>240,6</w:t>
            </w:r>
          </w:p>
        </w:tc>
        <w:tc>
          <w:tcPr>
            <w:tcW w:w="1077" w:type="dxa"/>
          </w:tcPr>
          <w:p w:rsidR="00FE3528" w:rsidRDefault="00FE3528">
            <w:pPr>
              <w:pStyle w:val="ConsPlusNormal"/>
              <w:jc w:val="center"/>
            </w:pPr>
            <w:r>
              <w:t>368,4</w:t>
            </w:r>
          </w:p>
        </w:tc>
        <w:tc>
          <w:tcPr>
            <w:tcW w:w="1134" w:type="dxa"/>
          </w:tcPr>
          <w:p w:rsidR="00FE3528" w:rsidRDefault="00FE3528">
            <w:pPr>
              <w:pStyle w:val="ConsPlusNormal"/>
              <w:jc w:val="center"/>
            </w:pPr>
            <w:r>
              <w:t>368,4</w:t>
            </w:r>
          </w:p>
        </w:tc>
        <w:tc>
          <w:tcPr>
            <w:tcW w:w="1304" w:type="dxa"/>
          </w:tcPr>
          <w:p w:rsidR="00FE3528" w:rsidRDefault="00FE3528">
            <w:pPr>
              <w:pStyle w:val="ConsPlusNormal"/>
              <w:jc w:val="center"/>
            </w:pPr>
            <w:r>
              <w:t>977,4</w:t>
            </w:r>
          </w:p>
        </w:tc>
        <w:tc>
          <w:tcPr>
            <w:tcW w:w="2041" w:type="dxa"/>
            <w:vMerge/>
          </w:tcPr>
          <w:p w:rsidR="00FE3528" w:rsidRDefault="00FE3528"/>
        </w:tc>
      </w:tr>
      <w:tr w:rsidR="00FE3528">
        <w:tc>
          <w:tcPr>
            <w:tcW w:w="794" w:type="dxa"/>
          </w:tcPr>
          <w:p w:rsidR="00FE3528" w:rsidRDefault="00FE3528">
            <w:pPr>
              <w:pStyle w:val="ConsPlusNormal"/>
            </w:pPr>
            <w:r>
              <w:lastRenderedPageBreak/>
              <w:t>1.1.5</w:t>
            </w:r>
          </w:p>
        </w:tc>
        <w:tc>
          <w:tcPr>
            <w:tcW w:w="2154" w:type="dxa"/>
          </w:tcPr>
          <w:p w:rsidR="00FE3528" w:rsidRDefault="00FE3528">
            <w:pPr>
              <w:pStyle w:val="ConsPlusNormal"/>
            </w:pPr>
            <w:r>
              <w:t>Мероприятие 5. Предоставление субсидий на иные цели муниципальным учреждениям по работе с молодежью, не связанные с финансовым обеспечением выполнения муниципального задания (расходы на софинансирование мероприятий на поддержку деятельности муниципальных молодежных центров)</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10 1 8510</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935,2</w:t>
            </w:r>
          </w:p>
        </w:tc>
        <w:tc>
          <w:tcPr>
            <w:tcW w:w="1077" w:type="dxa"/>
          </w:tcPr>
          <w:p w:rsidR="00FE3528" w:rsidRDefault="00FE3528">
            <w:pPr>
              <w:pStyle w:val="ConsPlusNormal"/>
              <w:jc w:val="center"/>
            </w:pPr>
            <w:r>
              <w:t>0,0</w:t>
            </w:r>
          </w:p>
        </w:tc>
        <w:tc>
          <w:tcPr>
            <w:tcW w:w="1134" w:type="dxa"/>
          </w:tcPr>
          <w:p w:rsidR="00FE3528" w:rsidRDefault="00FE3528">
            <w:pPr>
              <w:pStyle w:val="ConsPlusNormal"/>
              <w:jc w:val="center"/>
            </w:pPr>
            <w:r>
              <w:t>0,0</w:t>
            </w:r>
          </w:p>
        </w:tc>
        <w:tc>
          <w:tcPr>
            <w:tcW w:w="1304" w:type="dxa"/>
          </w:tcPr>
          <w:p w:rsidR="00FE3528" w:rsidRDefault="00FE3528">
            <w:pPr>
              <w:pStyle w:val="ConsPlusNormal"/>
              <w:jc w:val="center"/>
            </w:pPr>
            <w:r>
              <w:t>935,2</w:t>
            </w:r>
          </w:p>
        </w:tc>
        <w:tc>
          <w:tcPr>
            <w:tcW w:w="2041" w:type="dxa"/>
            <w:vMerge/>
          </w:tcPr>
          <w:p w:rsidR="00FE3528" w:rsidRDefault="00FE3528"/>
        </w:tc>
      </w:tr>
      <w:tr w:rsidR="00FE3528">
        <w:tc>
          <w:tcPr>
            <w:tcW w:w="794" w:type="dxa"/>
          </w:tcPr>
          <w:p w:rsidR="00FE3528" w:rsidRDefault="00FE3528">
            <w:pPr>
              <w:pStyle w:val="ConsPlusNormal"/>
            </w:pPr>
            <w:r>
              <w:t>1.1.6</w:t>
            </w:r>
          </w:p>
        </w:tc>
        <w:tc>
          <w:tcPr>
            <w:tcW w:w="2154" w:type="dxa"/>
          </w:tcPr>
          <w:p w:rsidR="00FE3528" w:rsidRDefault="00FE3528">
            <w:pPr>
              <w:pStyle w:val="ConsPlusNormal"/>
            </w:pPr>
            <w:r>
              <w:t xml:space="preserve">Мероприятие 6. Предоставление субсидий на иные цели муниципальным учреждениям по </w:t>
            </w:r>
            <w:r>
              <w:lastRenderedPageBreak/>
              <w:t>работе с молодежью, не связанные с финансовым обеспечением выполнения муниципального задания (поддержка деятельности муниципальных молодежных центров)</w:t>
            </w:r>
          </w:p>
        </w:tc>
        <w:tc>
          <w:tcPr>
            <w:tcW w:w="1814" w:type="dxa"/>
          </w:tcPr>
          <w:p w:rsidR="00FE3528" w:rsidRDefault="00FE3528">
            <w:pPr>
              <w:pStyle w:val="ConsPlusNormal"/>
            </w:pPr>
            <w:r>
              <w:lastRenderedPageBreak/>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10 1 7456</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1900,3</w:t>
            </w:r>
          </w:p>
        </w:tc>
        <w:tc>
          <w:tcPr>
            <w:tcW w:w="1077" w:type="dxa"/>
          </w:tcPr>
          <w:p w:rsidR="00FE3528" w:rsidRDefault="00FE3528">
            <w:pPr>
              <w:pStyle w:val="ConsPlusNormal"/>
              <w:jc w:val="center"/>
            </w:pPr>
            <w:r>
              <w:t>1900,3</w:t>
            </w:r>
          </w:p>
        </w:tc>
        <w:tc>
          <w:tcPr>
            <w:tcW w:w="1134" w:type="dxa"/>
          </w:tcPr>
          <w:p w:rsidR="00FE3528" w:rsidRDefault="00FE3528">
            <w:pPr>
              <w:pStyle w:val="ConsPlusNormal"/>
              <w:jc w:val="center"/>
            </w:pPr>
            <w:r>
              <w:t>1900,3</w:t>
            </w:r>
          </w:p>
        </w:tc>
        <w:tc>
          <w:tcPr>
            <w:tcW w:w="1304" w:type="dxa"/>
          </w:tcPr>
          <w:p w:rsidR="00FE3528" w:rsidRDefault="00FE3528">
            <w:pPr>
              <w:pStyle w:val="ConsPlusNormal"/>
              <w:jc w:val="center"/>
            </w:pPr>
            <w:r>
              <w:t>5700,9</w:t>
            </w:r>
          </w:p>
        </w:tc>
        <w:tc>
          <w:tcPr>
            <w:tcW w:w="2041" w:type="dxa"/>
            <w:vMerge/>
          </w:tcPr>
          <w:p w:rsidR="00FE3528" w:rsidRDefault="00FE3528"/>
        </w:tc>
      </w:tr>
      <w:tr w:rsidR="00FE3528">
        <w:tc>
          <w:tcPr>
            <w:tcW w:w="794" w:type="dxa"/>
          </w:tcPr>
          <w:p w:rsidR="00FE3528" w:rsidRDefault="00FE3528">
            <w:pPr>
              <w:pStyle w:val="ConsPlusNormal"/>
            </w:pPr>
            <w:r>
              <w:lastRenderedPageBreak/>
              <w:t>1.1.7</w:t>
            </w:r>
          </w:p>
        </w:tc>
        <w:tc>
          <w:tcPr>
            <w:tcW w:w="2154" w:type="dxa"/>
          </w:tcPr>
          <w:p w:rsidR="00FE3528" w:rsidRDefault="00FE3528">
            <w:pPr>
              <w:pStyle w:val="ConsPlusNormal"/>
            </w:pPr>
            <w:r>
              <w:t>Мероприятие 7. Организация летнего отдыха детей в многопрофильном молодежном форуме "Арга"</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10 1 1312</w:t>
            </w:r>
          </w:p>
        </w:tc>
        <w:tc>
          <w:tcPr>
            <w:tcW w:w="719" w:type="dxa"/>
          </w:tcPr>
          <w:p w:rsidR="00FE3528" w:rsidRDefault="00FE3528">
            <w:pPr>
              <w:pStyle w:val="ConsPlusNormal"/>
              <w:jc w:val="center"/>
            </w:pPr>
            <w:r>
              <w:t>244</w:t>
            </w:r>
          </w:p>
        </w:tc>
        <w:tc>
          <w:tcPr>
            <w:tcW w:w="1134" w:type="dxa"/>
          </w:tcPr>
          <w:p w:rsidR="00FE3528" w:rsidRDefault="00FE3528">
            <w:pPr>
              <w:pStyle w:val="ConsPlusNormal"/>
              <w:jc w:val="center"/>
            </w:pPr>
            <w:r>
              <w:t>1080,0</w:t>
            </w:r>
          </w:p>
        </w:tc>
        <w:tc>
          <w:tcPr>
            <w:tcW w:w="1077" w:type="dxa"/>
          </w:tcPr>
          <w:p w:rsidR="00FE3528" w:rsidRDefault="00FE3528">
            <w:pPr>
              <w:pStyle w:val="ConsPlusNormal"/>
              <w:jc w:val="center"/>
            </w:pPr>
            <w:r>
              <w:t>1080,0</w:t>
            </w:r>
          </w:p>
        </w:tc>
        <w:tc>
          <w:tcPr>
            <w:tcW w:w="1134" w:type="dxa"/>
          </w:tcPr>
          <w:p w:rsidR="00FE3528" w:rsidRDefault="00FE3528">
            <w:pPr>
              <w:pStyle w:val="ConsPlusNormal"/>
              <w:jc w:val="center"/>
            </w:pPr>
            <w:r>
              <w:t>1080,0</w:t>
            </w:r>
          </w:p>
        </w:tc>
        <w:tc>
          <w:tcPr>
            <w:tcW w:w="1304" w:type="dxa"/>
          </w:tcPr>
          <w:p w:rsidR="00FE3528" w:rsidRDefault="00FE3528">
            <w:pPr>
              <w:pStyle w:val="ConsPlusNormal"/>
              <w:jc w:val="center"/>
            </w:pPr>
            <w:r>
              <w:t>3240,0</w:t>
            </w:r>
          </w:p>
        </w:tc>
        <w:tc>
          <w:tcPr>
            <w:tcW w:w="2041" w:type="dxa"/>
            <w:vMerge/>
          </w:tcPr>
          <w:p w:rsidR="00FE3528" w:rsidRDefault="00FE3528"/>
        </w:tc>
      </w:tr>
      <w:tr w:rsidR="00FE3528">
        <w:tc>
          <w:tcPr>
            <w:tcW w:w="794" w:type="dxa"/>
          </w:tcPr>
          <w:p w:rsidR="00FE3528" w:rsidRDefault="00FE3528">
            <w:pPr>
              <w:pStyle w:val="ConsPlusNormal"/>
            </w:pPr>
            <w:r>
              <w:t>1.1.8</w:t>
            </w:r>
          </w:p>
        </w:tc>
        <w:tc>
          <w:tcPr>
            <w:tcW w:w="2154" w:type="dxa"/>
          </w:tcPr>
          <w:p w:rsidR="00FE3528" w:rsidRDefault="00FE3528">
            <w:pPr>
              <w:pStyle w:val="ConsPlusNormal"/>
            </w:pPr>
            <w:r>
              <w:t>Мероприятие 8. Персональные выплаты, устанавливаемые в целях повышения оплаты труда молодым специалистам</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10 1 1031</w:t>
            </w:r>
          </w:p>
        </w:tc>
        <w:tc>
          <w:tcPr>
            <w:tcW w:w="719" w:type="dxa"/>
          </w:tcPr>
          <w:p w:rsidR="00FE3528" w:rsidRDefault="00FE3528">
            <w:pPr>
              <w:pStyle w:val="ConsPlusNormal"/>
              <w:jc w:val="center"/>
            </w:pPr>
            <w:r>
              <w:t>611</w:t>
            </w:r>
          </w:p>
        </w:tc>
        <w:tc>
          <w:tcPr>
            <w:tcW w:w="1134" w:type="dxa"/>
          </w:tcPr>
          <w:p w:rsidR="00FE3528" w:rsidRDefault="00FE3528">
            <w:pPr>
              <w:pStyle w:val="ConsPlusNormal"/>
              <w:jc w:val="center"/>
            </w:pPr>
            <w:r>
              <w:t>35,0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35,0</w:t>
            </w:r>
          </w:p>
        </w:tc>
        <w:tc>
          <w:tcPr>
            <w:tcW w:w="2041" w:type="dxa"/>
            <w:vMerge/>
          </w:tcPr>
          <w:p w:rsidR="00FE3528" w:rsidRDefault="00FE3528"/>
        </w:tc>
      </w:tr>
      <w:tr w:rsidR="00FE3528">
        <w:tc>
          <w:tcPr>
            <w:tcW w:w="794" w:type="dxa"/>
          </w:tcPr>
          <w:p w:rsidR="00FE3528" w:rsidRDefault="00FE3528">
            <w:pPr>
              <w:pStyle w:val="ConsPlusNormal"/>
            </w:pPr>
            <w:r>
              <w:t>1.1.9</w:t>
            </w:r>
          </w:p>
        </w:tc>
        <w:tc>
          <w:tcPr>
            <w:tcW w:w="2154" w:type="dxa"/>
          </w:tcPr>
          <w:p w:rsidR="00FE3528" w:rsidRDefault="00FE3528">
            <w:pPr>
              <w:pStyle w:val="ConsPlusNormal"/>
            </w:pPr>
            <w:r>
              <w:t>Мероприятие 9. Поддержка муниципальных программ по работе с молодежью</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10 1 7457</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1000,0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1000,0</w:t>
            </w:r>
          </w:p>
        </w:tc>
        <w:tc>
          <w:tcPr>
            <w:tcW w:w="2041" w:type="dxa"/>
            <w:vMerge/>
          </w:tcPr>
          <w:p w:rsidR="00FE3528" w:rsidRDefault="00FE3528"/>
        </w:tc>
      </w:tr>
      <w:tr w:rsidR="00FE3528">
        <w:tc>
          <w:tcPr>
            <w:tcW w:w="794" w:type="dxa"/>
          </w:tcPr>
          <w:p w:rsidR="00FE3528" w:rsidRDefault="00FE3528">
            <w:pPr>
              <w:pStyle w:val="ConsPlusNormal"/>
            </w:pPr>
            <w:r>
              <w:lastRenderedPageBreak/>
              <w:t>1.1.10</w:t>
            </w:r>
          </w:p>
        </w:tc>
        <w:tc>
          <w:tcPr>
            <w:tcW w:w="2154" w:type="dxa"/>
          </w:tcPr>
          <w:p w:rsidR="00FE3528" w:rsidRDefault="00FE3528">
            <w:pPr>
              <w:pStyle w:val="ConsPlusNormal"/>
            </w:pPr>
            <w:r>
              <w:t>Мероприятие 10. Развитие добровольчества в рамках деятельности муниципальных молодежных центров</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10 1 7455</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100,0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100,0</w:t>
            </w:r>
          </w:p>
        </w:tc>
        <w:tc>
          <w:tcPr>
            <w:tcW w:w="2041" w:type="dxa"/>
            <w:vMerge/>
          </w:tcPr>
          <w:p w:rsidR="00FE3528" w:rsidRDefault="00FE3528"/>
        </w:tc>
      </w:tr>
      <w:tr w:rsidR="00FE3528">
        <w:tc>
          <w:tcPr>
            <w:tcW w:w="794" w:type="dxa"/>
          </w:tcPr>
          <w:p w:rsidR="00FE3528" w:rsidRDefault="00FE3528">
            <w:pPr>
              <w:pStyle w:val="ConsPlusNormal"/>
            </w:pPr>
            <w:r>
              <w:t>1.1.11</w:t>
            </w:r>
          </w:p>
        </w:tc>
        <w:tc>
          <w:tcPr>
            <w:tcW w:w="2154" w:type="dxa"/>
          </w:tcPr>
          <w:p w:rsidR="00FE3528" w:rsidRDefault="00FE3528">
            <w:pPr>
              <w:pStyle w:val="ConsPlusNormal"/>
            </w:pPr>
            <w:r>
              <w:t>Мероприятие 11. Предоставление субсидий на иные цели муниципальным учреждениям по работе с молодежью, не связанные с финансовым обеспечением выполнения муниципального задания (расходы на софинансирование мероприятий на развитие добровольчества в рамках деятельности муниципальных молодежных центров)</w:t>
            </w:r>
          </w:p>
        </w:tc>
        <w:tc>
          <w:tcPr>
            <w:tcW w:w="1814" w:type="dxa"/>
          </w:tcPr>
          <w:p w:rsidR="00FE3528" w:rsidRDefault="00FE3528">
            <w:pPr>
              <w:pStyle w:val="ConsPlusNormal"/>
            </w:pPr>
            <w:r>
              <w:t>Администрация города Ачинска</w:t>
            </w:r>
          </w:p>
        </w:tc>
        <w:tc>
          <w:tcPr>
            <w:tcW w:w="907" w:type="dxa"/>
          </w:tcPr>
          <w:p w:rsidR="00FE3528" w:rsidRDefault="00FE3528">
            <w:pPr>
              <w:pStyle w:val="ConsPlusNormal"/>
              <w:jc w:val="center"/>
            </w:pPr>
            <w:r>
              <w:t>730</w:t>
            </w:r>
          </w:p>
        </w:tc>
        <w:tc>
          <w:tcPr>
            <w:tcW w:w="907" w:type="dxa"/>
          </w:tcPr>
          <w:p w:rsidR="00FE3528" w:rsidRDefault="00FE3528">
            <w:pPr>
              <w:pStyle w:val="ConsPlusNormal"/>
              <w:jc w:val="center"/>
            </w:pPr>
            <w:r>
              <w:t>0707</w:t>
            </w:r>
          </w:p>
        </w:tc>
        <w:tc>
          <w:tcPr>
            <w:tcW w:w="1134" w:type="dxa"/>
          </w:tcPr>
          <w:p w:rsidR="00FE3528" w:rsidRDefault="00FE3528">
            <w:pPr>
              <w:pStyle w:val="ConsPlusNormal"/>
              <w:jc w:val="center"/>
            </w:pPr>
            <w:r>
              <w:t>10 1 8537</w:t>
            </w:r>
          </w:p>
        </w:tc>
        <w:tc>
          <w:tcPr>
            <w:tcW w:w="719" w:type="dxa"/>
          </w:tcPr>
          <w:p w:rsidR="00FE3528" w:rsidRDefault="00FE3528">
            <w:pPr>
              <w:pStyle w:val="ConsPlusNormal"/>
              <w:jc w:val="center"/>
            </w:pPr>
            <w:r>
              <w:t>612</w:t>
            </w:r>
          </w:p>
        </w:tc>
        <w:tc>
          <w:tcPr>
            <w:tcW w:w="1134" w:type="dxa"/>
          </w:tcPr>
          <w:p w:rsidR="00FE3528" w:rsidRDefault="00FE3528">
            <w:pPr>
              <w:pStyle w:val="ConsPlusNormal"/>
              <w:jc w:val="center"/>
            </w:pPr>
            <w:r>
              <w:t>1,0</w:t>
            </w: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r>
              <w:t>1,0</w:t>
            </w:r>
          </w:p>
        </w:tc>
        <w:tc>
          <w:tcPr>
            <w:tcW w:w="2041" w:type="dxa"/>
            <w:vMerge/>
          </w:tcPr>
          <w:p w:rsidR="00FE3528" w:rsidRDefault="00FE3528"/>
        </w:tc>
      </w:tr>
      <w:tr w:rsidR="00FE3528">
        <w:tc>
          <w:tcPr>
            <w:tcW w:w="794" w:type="dxa"/>
          </w:tcPr>
          <w:p w:rsidR="00FE3528" w:rsidRDefault="00FE3528">
            <w:pPr>
              <w:pStyle w:val="ConsPlusNormal"/>
            </w:pPr>
          </w:p>
        </w:tc>
        <w:tc>
          <w:tcPr>
            <w:tcW w:w="2154" w:type="dxa"/>
          </w:tcPr>
          <w:p w:rsidR="00FE3528" w:rsidRDefault="00FE3528">
            <w:pPr>
              <w:pStyle w:val="ConsPlusNormal"/>
            </w:pPr>
            <w:r>
              <w:t>В том числе</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p>
        </w:tc>
        <w:tc>
          <w:tcPr>
            <w:tcW w:w="1077" w:type="dxa"/>
          </w:tcPr>
          <w:p w:rsidR="00FE3528" w:rsidRDefault="00FE3528">
            <w:pPr>
              <w:pStyle w:val="ConsPlusNormal"/>
              <w:jc w:val="center"/>
            </w:pPr>
          </w:p>
        </w:tc>
        <w:tc>
          <w:tcPr>
            <w:tcW w:w="1134" w:type="dxa"/>
          </w:tcPr>
          <w:p w:rsidR="00FE3528" w:rsidRDefault="00FE3528">
            <w:pPr>
              <w:pStyle w:val="ConsPlusNormal"/>
              <w:jc w:val="center"/>
            </w:pPr>
          </w:p>
        </w:tc>
        <w:tc>
          <w:tcPr>
            <w:tcW w:w="1304" w:type="dxa"/>
          </w:tcPr>
          <w:p w:rsidR="00FE3528" w:rsidRDefault="00FE3528">
            <w:pPr>
              <w:pStyle w:val="ConsPlusNormal"/>
              <w:jc w:val="center"/>
            </w:pPr>
          </w:p>
        </w:tc>
        <w:tc>
          <w:tcPr>
            <w:tcW w:w="2041" w:type="dxa"/>
          </w:tcPr>
          <w:p w:rsidR="00FE3528" w:rsidRDefault="00FE3528">
            <w:pPr>
              <w:pStyle w:val="ConsPlusNormal"/>
              <w:jc w:val="center"/>
            </w:pPr>
          </w:p>
        </w:tc>
      </w:tr>
      <w:tr w:rsidR="00FE3528">
        <w:tc>
          <w:tcPr>
            <w:tcW w:w="794" w:type="dxa"/>
          </w:tcPr>
          <w:p w:rsidR="00FE3528" w:rsidRDefault="00FE3528">
            <w:pPr>
              <w:pStyle w:val="ConsPlusNormal"/>
            </w:pPr>
          </w:p>
        </w:tc>
        <w:tc>
          <w:tcPr>
            <w:tcW w:w="2154" w:type="dxa"/>
          </w:tcPr>
          <w:p w:rsidR="00FE3528" w:rsidRDefault="00FE3528">
            <w:pPr>
              <w:pStyle w:val="ConsPlusNormal"/>
            </w:pPr>
            <w:r>
              <w:t xml:space="preserve">Администрация </w:t>
            </w:r>
            <w:r>
              <w:lastRenderedPageBreak/>
              <w:t>города Ачинска</w:t>
            </w:r>
          </w:p>
        </w:tc>
        <w:tc>
          <w:tcPr>
            <w:tcW w:w="1814" w:type="dxa"/>
          </w:tcPr>
          <w:p w:rsidR="00FE3528" w:rsidRDefault="00FE3528">
            <w:pPr>
              <w:pStyle w:val="ConsPlusNormal"/>
            </w:pPr>
          </w:p>
        </w:tc>
        <w:tc>
          <w:tcPr>
            <w:tcW w:w="907" w:type="dxa"/>
          </w:tcPr>
          <w:p w:rsidR="00FE3528" w:rsidRDefault="00FE3528">
            <w:pPr>
              <w:pStyle w:val="ConsPlusNormal"/>
              <w:jc w:val="center"/>
            </w:pPr>
          </w:p>
        </w:tc>
        <w:tc>
          <w:tcPr>
            <w:tcW w:w="907" w:type="dxa"/>
          </w:tcPr>
          <w:p w:rsidR="00FE3528" w:rsidRDefault="00FE3528">
            <w:pPr>
              <w:pStyle w:val="ConsPlusNormal"/>
              <w:jc w:val="center"/>
            </w:pPr>
          </w:p>
        </w:tc>
        <w:tc>
          <w:tcPr>
            <w:tcW w:w="1134" w:type="dxa"/>
          </w:tcPr>
          <w:p w:rsidR="00FE3528" w:rsidRDefault="00FE3528">
            <w:pPr>
              <w:pStyle w:val="ConsPlusNormal"/>
              <w:jc w:val="center"/>
            </w:pPr>
          </w:p>
        </w:tc>
        <w:tc>
          <w:tcPr>
            <w:tcW w:w="719" w:type="dxa"/>
          </w:tcPr>
          <w:p w:rsidR="00FE3528" w:rsidRDefault="00FE3528">
            <w:pPr>
              <w:pStyle w:val="ConsPlusNormal"/>
              <w:jc w:val="center"/>
            </w:pPr>
          </w:p>
        </w:tc>
        <w:tc>
          <w:tcPr>
            <w:tcW w:w="1134" w:type="dxa"/>
          </w:tcPr>
          <w:p w:rsidR="00FE3528" w:rsidRDefault="00FE3528">
            <w:pPr>
              <w:pStyle w:val="ConsPlusNormal"/>
              <w:jc w:val="center"/>
            </w:pPr>
            <w:r>
              <w:t>11543,0</w:t>
            </w:r>
          </w:p>
        </w:tc>
        <w:tc>
          <w:tcPr>
            <w:tcW w:w="1077" w:type="dxa"/>
          </w:tcPr>
          <w:p w:rsidR="00FE3528" w:rsidRDefault="00FE3528">
            <w:pPr>
              <w:pStyle w:val="ConsPlusNormal"/>
              <w:jc w:val="center"/>
            </w:pPr>
            <w:r>
              <w:t>9510,0</w:t>
            </w:r>
          </w:p>
        </w:tc>
        <w:tc>
          <w:tcPr>
            <w:tcW w:w="1134" w:type="dxa"/>
          </w:tcPr>
          <w:p w:rsidR="00FE3528" w:rsidRDefault="00FE3528">
            <w:pPr>
              <w:pStyle w:val="ConsPlusNormal"/>
              <w:jc w:val="center"/>
            </w:pPr>
            <w:r>
              <w:t>9510,0</w:t>
            </w:r>
          </w:p>
        </w:tc>
        <w:tc>
          <w:tcPr>
            <w:tcW w:w="1304" w:type="dxa"/>
          </w:tcPr>
          <w:p w:rsidR="00FE3528" w:rsidRDefault="00FE3528">
            <w:pPr>
              <w:pStyle w:val="ConsPlusNormal"/>
              <w:jc w:val="center"/>
            </w:pPr>
            <w:r>
              <w:t>30563,0</w:t>
            </w:r>
          </w:p>
        </w:tc>
        <w:tc>
          <w:tcPr>
            <w:tcW w:w="2041" w:type="dxa"/>
          </w:tcPr>
          <w:p w:rsidR="00FE3528" w:rsidRDefault="00FE3528">
            <w:pPr>
              <w:pStyle w:val="ConsPlusNormal"/>
              <w:jc w:val="center"/>
            </w:pPr>
          </w:p>
        </w:tc>
      </w:tr>
    </w:tbl>
    <w:p w:rsidR="00FE3528" w:rsidRDefault="00FE3528">
      <w:pPr>
        <w:sectPr w:rsidR="00FE3528">
          <w:pgSz w:w="16838" w:h="11905" w:orient="landscape"/>
          <w:pgMar w:top="1701" w:right="1134" w:bottom="850" w:left="1134" w:header="0" w:footer="0" w:gutter="0"/>
          <w:cols w:space="720"/>
        </w:sectPr>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1"/>
      </w:pPr>
      <w:r>
        <w:t>Приложение N 2</w:t>
      </w:r>
    </w:p>
    <w:p w:rsidR="00FE3528" w:rsidRDefault="00FE3528">
      <w:pPr>
        <w:pStyle w:val="ConsPlusNormal"/>
        <w:jc w:val="right"/>
      </w:pPr>
      <w:r>
        <w:t>к муниципальной программе</w:t>
      </w:r>
    </w:p>
    <w:p w:rsidR="00FE3528" w:rsidRDefault="00FE3528">
      <w:pPr>
        <w:pStyle w:val="ConsPlusNormal"/>
        <w:jc w:val="right"/>
      </w:pPr>
      <w:r>
        <w:t>"Молодежь города Ачинска в</w:t>
      </w:r>
    </w:p>
    <w:p w:rsidR="00FE3528" w:rsidRDefault="00FE3528">
      <w:pPr>
        <w:pStyle w:val="ConsPlusNormal"/>
        <w:jc w:val="right"/>
      </w:pPr>
      <w:r>
        <w:t>ХХI веке на 2014 - 2016 годы"</w:t>
      </w:r>
    </w:p>
    <w:p w:rsidR="00FE3528" w:rsidRDefault="00FE3528">
      <w:pPr>
        <w:pStyle w:val="ConsPlusNormal"/>
        <w:ind w:firstLine="540"/>
        <w:jc w:val="both"/>
      </w:pPr>
    </w:p>
    <w:p w:rsidR="00FE3528" w:rsidRDefault="00FE3528">
      <w:pPr>
        <w:pStyle w:val="ConsPlusTitle"/>
        <w:jc w:val="center"/>
      </w:pPr>
      <w:bookmarkStart w:id="10" w:name="P1992"/>
      <w:bookmarkEnd w:id="10"/>
      <w:r>
        <w:t>ПОДПРОГРАММА 2</w:t>
      </w:r>
    </w:p>
    <w:p w:rsidR="00FE3528" w:rsidRDefault="00FE3528">
      <w:pPr>
        <w:pStyle w:val="ConsPlusTitle"/>
        <w:jc w:val="center"/>
      </w:pPr>
      <w:r>
        <w:t>"ОБЕСПЕЧЕНИЕ ЖИЛЬЕМ МОЛОДЫХ СЕМЕЙ В ГОРОДЕ АЧИНСКЕ</w:t>
      </w:r>
    </w:p>
    <w:p w:rsidR="00FE3528" w:rsidRDefault="00FE3528">
      <w:pPr>
        <w:pStyle w:val="ConsPlusTitle"/>
        <w:jc w:val="center"/>
      </w:pPr>
      <w:r>
        <w:t>НА 2014 - 2016 ГОДЫ", РЕАЛИЗУЕМАЯ В РАМКАХ МУНИЦИПАЛЬНОЙ</w:t>
      </w:r>
    </w:p>
    <w:p w:rsidR="00FE3528" w:rsidRDefault="00FE3528">
      <w:pPr>
        <w:pStyle w:val="ConsPlusTitle"/>
        <w:jc w:val="center"/>
      </w:pPr>
      <w:r>
        <w:t>ПРОГРАММЫ "МОЛОДЕЖЬ ГОРОДА АЧИНСКА В XXI ВЕКЕ</w:t>
      </w:r>
    </w:p>
    <w:p w:rsidR="00FE3528" w:rsidRDefault="00FE3528">
      <w:pPr>
        <w:pStyle w:val="ConsPlusTitle"/>
        <w:jc w:val="center"/>
      </w:pPr>
      <w:r>
        <w:t>НА 2014 - 2016 ГОДЫ"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(в ред. Постановлений Администрации г. Ачинска Красноярского края</w:t>
            </w:r>
          </w:p>
          <w:p w:rsidR="00FE3528" w:rsidRDefault="00FE3528">
            <w:pPr>
              <w:pStyle w:val="ConsPlusNormal"/>
              <w:jc w:val="center"/>
            </w:pPr>
            <w:r>
              <w:rPr>
                <w:color w:val="392C69"/>
              </w:rPr>
              <w:t xml:space="preserve">от 06.02.2014 </w:t>
            </w:r>
            <w:hyperlink r:id="rId122" w:history="1">
              <w:r>
                <w:rPr>
                  <w:color w:val="0000FF"/>
                </w:rPr>
                <w:t>N 099-п</w:t>
              </w:r>
            </w:hyperlink>
            <w:r>
              <w:rPr>
                <w:color w:val="392C69"/>
              </w:rPr>
              <w:t xml:space="preserve">, от 18.04.2014 </w:t>
            </w:r>
            <w:hyperlink r:id="rId123" w:history="1">
              <w:r>
                <w:rPr>
                  <w:color w:val="0000FF"/>
                </w:rPr>
                <w:t>N 216-п</w:t>
              </w:r>
            </w:hyperlink>
            <w:r>
              <w:rPr>
                <w:color w:val="392C69"/>
              </w:rPr>
              <w:t xml:space="preserve">, от 30.05.2014 </w:t>
            </w:r>
            <w:hyperlink r:id="rId124" w:history="1">
              <w:r>
                <w:rPr>
                  <w:color w:val="0000FF"/>
                </w:rPr>
                <w:t>N 309-п</w:t>
              </w:r>
            </w:hyperlink>
            <w:r>
              <w:rPr>
                <w:color w:val="392C69"/>
              </w:rPr>
              <w:t>,</w:t>
            </w:r>
          </w:p>
          <w:p w:rsidR="00FE3528" w:rsidRDefault="00FE3528">
            <w:pPr>
              <w:pStyle w:val="ConsPlusNormal"/>
              <w:jc w:val="center"/>
            </w:pPr>
            <w:r>
              <w:rPr>
                <w:color w:val="392C69"/>
              </w:rPr>
              <w:t xml:space="preserve">от 28.08.2014 </w:t>
            </w:r>
            <w:hyperlink r:id="rId125" w:history="1">
              <w:r>
                <w:rPr>
                  <w:color w:val="0000FF"/>
                </w:rPr>
                <w:t>N 402-п</w:t>
              </w:r>
            </w:hyperlink>
            <w:r>
              <w:rPr>
                <w:color w:val="392C69"/>
              </w:rPr>
              <w:t xml:space="preserve">, от 16.12.2014 </w:t>
            </w:r>
            <w:hyperlink r:id="rId126" w:history="1">
              <w:r>
                <w:rPr>
                  <w:color w:val="0000FF"/>
                </w:rPr>
                <w:t>N 539-п</w:t>
              </w:r>
            </w:hyperlink>
            <w:r>
              <w:rPr>
                <w:color w:val="392C69"/>
              </w:rPr>
              <w:t>)</w:t>
            </w:r>
          </w:p>
        </w:tc>
      </w:tr>
    </w:tbl>
    <w:p w:rsidR="00FE3528" w:rsidRDefault="00FE3528">
      <w:pPr>
        <w:pStyle w:val="ConsPlusNormal"/>
        <w:ind w:firstLine="540"/>
        <w:jc w:val="both"/>
      </w:pPr>
    </w:p>
    <w:p w:rsidR="00FE3528" w:rsidRDefault="00FE3528">
      <w:pPr>
        <w:pStyle w:val="ConsPlusNormal"/>
        <w:jc w:val="center"/>
        <w:outlineLvl w:val="2"/>
      </w:pPr>
      <w:r>
        <w:t>1. ПАСПОРТ ПОДПРОГРАММЫ</w:t>
      </w:r>
    </w:p>
    <w:p w:rsidR="00FE3528" w:rsidRDefault="00FE35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6690"/>
      </w:tblGrid>
      <w:tr w:rsidR="00FE3528">
        <w:tc>
          <w:tcPr>
            <w:tcW w:w="2340" w:type="dxa"/>
          </w:tcPr>
          <w:p w:rsidR="00FE3528" w:rsidRDefault="00FE3528">
            <w:pPr>
              <w:pStyle w:val="ConsPlusNormal"/>
            </w:pPr>
            <w:r>
              <w:t>Наименование подпрограммы</w:t>
            </w:r>
          </w:p>
        </w:tc>
        <w:tc>
          <w:tcPr>
            <w:tcW w:w="6690" w:type="dxa"/>
          </w:tcPr>
          <w:p w:rsidR="00FE3528" w:rsidRDefault="00FE3528">
            <w:pPr>
              <w:pStyle w:val="ConsPlusNormal"/>
            </w:pPr>
            <w:r>
              <w:t>Обеспечение жильем молодых семей в городе Ачинске на 2014 - 2016 годы</w:t>
            </w:r>
          </w:p>
        </w:tc>
      </w:tr>
      <w:tr w:rsidR="00FE3528">
        <w:tc>
          <w:tcPr>
            <w:tcW w:w="2340" w:type="dxa"/>
          </w:tcPr>
          <w:p w:rsidR="00FE3528" w:rsidRDefault="00FE3528">
            <w:pPr>
              <w:pStyle w:val="ConsPlusNormal"/>
            </w:pPr>
            <w:r>
              <w:t>Наименование муниципальной программы, в рамках которой реализуется подпрограмма</w:t>
            </w:r>
          </w:p>
        </w:tc>
        <w:tc>
          <w:tcPr>
            <w:tcW w:w="6690" w:type="dxa"/>
          </w:tcPr>
          <w:p w:rsidR="00FE3528" w:rsidRDefault="00FE3528">
            <w:pPr>
              <w:pStyle w:val="ConsPlusNormal"/>
            </w:pPr>
            <w:r>
              <w:t>Молодежь города Ачинска в XXI веке на 2014 - 2016 годы</w:t>
            </w:r>
          </w:p>
        </w:tc>
      </w:tr>
      <w:tr w:rsidR="00FE3528">
        <w:tc>
          <w:tcPr>
            <w:tcW w:w="2340" w:type="dxa"/>
          </w:tcPr>
          <w:p w:rsidR="00FE3528" w:rsidRDefault="00FE3528">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90" w:type="dxa"/>
          </w:tcPr>
          <w:p w:rsidR="00FE3528" w:rsidRDefault="00FE3528">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 (далее - КУМИ);</w:t>
            </w:r>
          </w:p>
          <w:p w:rsidR="00FE3528" w:rsidRDefault="00FE3528">
            <w:pPr>
              <w:pStyle w:val="ConsPlusNormal"/>
            </w:pPr>
            <w:r>
              <w:t>Администрация города Ачинска (отдел бухгалтерского учета и контроля)</w:t>
            </w:r>
          </w:p>
          <w:p w:rsidR="00FE3528" w:rsidRDefault="00FE3528">
            <w:pPr>
              <w:pStyle w:val="ConsPlusNormal"/>
            </w:pPr>
          </w:p>
        </w:tc>
      </w:tr>
      <w:tr w:rsidR="00FE3528">
        <w:tc>
          <w:tcPr>
            <w:tcW w:w="2340" w:type="dxa"/>
          </w:tcPr>
          <w:p w:rsidR="00FE3528" w:rsidRDefault="00FE3528">
            <w:pPr>
              <w:pStyle w:val="ConsPlusNormal"/>
            </w:pPr>
            <w:r>
              <w:t>Цель подпрограммы</w:t>
            </w:r>
          </w:p>
        </w:tc>
        <w:tc>
          <w:tcPr>
            <w:tcW w:w="6690" w:type="dxa"/>
          </w:tcPr>
          <w:p w:rsidR="00FE3528" w:rsidRDefault="00FE3528">
            <w:pPr>
              <w:pStyle w:val="ConsPlusNormal"/>
            </w:pPr>
            <w:r>
              <w:t xml:space="preserve">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w:t>
            </w:r>
            <w:r>
              <w:lastRenderedPageBreak/>
              <w:t>условий</w:t>
            </w:r>
          </w:p>
        </w:tc>
      </w:tr>
      <w:tr w:rsidR="00FE3528">
        <w:tc>
          <w:tcPr>
            <w:tcW w:w="2340" w:type="dxa"/>
          </w:tcPr>
          <w:p w:rsidR="00FE3528" w:rsidRDefault="00FE3528">
            <w:pPr>
              <w:pStyle w:val="ConsPlusNormal"/>
            </w:pPr>
            <w:r>
              <w:lastRenderedPageBreak/>
              <w:t>Задача подпрограммы</w:t>
            </w:r>
          </w:p>
        </w:tc>
        <w:tc>
          <w:tcPr>
            <w:tcW w:w="6690" w:type="dxa"/>
          </w:tcPr>
          <w:p w:rsidR="00FE3528" w:rsidRDefault="00FE3528">
            <w:pPr>
              <w:pStyle w:val="ConsPlusNormal"/>
            </w:pPr>
            <w:r>
              <w:t>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FE3528">
        <w:tc>
          <w:tcPr>
            <w:tcW w:w="2340" w:type="dxa"/>
          </w:tcPr>
          <w:p w:rsidR="00FE3528" w:rsidRDefault="00FE3528">
            <w:pPr>
              <w:pStyle w:val="ConsPlusNormal"/>
            </w:pPr>
            <w:r>
              <w:t>Целевые индикаторы подпрограммы</w:t>
            </w:r>
          </w:p>
        </w:tc>
        <w:tc>
          <w:tcPr>
            <w:tcW w:w="6690" w:type="dxa"/>
          </w:tcPr>
          <w:p w:rsidR="00FE3528" w:rsidRDefault="00FE3528">
            <w:pPr>
              <w:pStyle w:val="ConsPlusNormal"/>
            </w:pPr>
            <w:r>
              <w:t>количество молодых семей, получивших свидетельства о выделении социальных выплат на приобретение жилья или строительство индивидуального жилого дома</w:t>
            </w:r>
          </w:p>
        </w:tc>
      </w:tr>
      <w:tr w:rsidR="00FE3528">
        <w:tc>
          <w:tcPr>
            <w:tcW w:w="2340" w:type="dxa"/>
          </w:tcPr>
          <w:p w:rsidR="00FE3528" w:rsidRDefault="00FE3528">
            <w:pPr>
              <w:pStyle w:val="ConsPlusNormal"/>
            </w:pPr>
            <w:r>
              <w:t>Сроки реализации подпрограммы</w:t>
            </w:r>
          </w:p>
        </w:tc>
        <w:tc>
          <w:tcPr>
            <w:tcW w:w="6690" w:type="dxa"/>
          </w:tcPr>
          <w:p w:rsidR="00FE3528" w:rsidRDefault="00FE3528">
            <w:pPr>
              <w:pStyle w:val="ConsPlusNormal"/>
            </w:pPr>
            <w:r>
              <w:t>2014 - 2016 годы</w:t>
            </w:r>
          </w:p>
        </w:tc>
      </w:tr>
      <w:tr w:rsidR="00FE3528">
        <w:tblPrEx>
          <w:tblBorders>
            <w:insideH w:val="nil"/>
          </w:tblBorders>
        </w:tblPrEx>
        <w:tc>
          <w:tcPr>
            <w:tcW w:w="2340" w:type="dxa"/>
            <w:tcBorders>
              <w:bottom w:val="nil"/>
            </w:tcBorders>
          </w:tcPr>
          <w:p w:rsidR="00FE3528" w:rsidRDefault="00FE3528">
            <w:pPr>
              <w:pStyle w:val="ConsPlusNormal"/>
            </w:pPr>
            <w:r>
              <w:t>Объемы и источники финансирования по годам реализации подпрограммы</w:t>
            </w:r>
          </w:p>
        </w:tc>
        <w:tc>
          <w:tcPr>
            <w:tcW w:w="6690" w:type="dxa"/>
            <w:tcBorders>
              <w:bottom w:val="nil"/>
            </w:tcBorders>
          </w:tcPr>
          <w:p w:rsidR="00FE3528" w:rsidRDefault="00FE3528">
            <w:pPr>
              <w:pStyle w:val="ConsPlusNormal"/>
            </w:pPr>
            <w:r>
              <w:t>Общий объем финансирования подпрограммы составляет 59315,6 тыс. рублей, в том числе по годам:</w:t>
            </w:r>
          </w:p>
          <w:p w:rsidR="00FE3528" w:rsidRDefault="00FE3528">
            <w:pPr>
              <w:pStyle w:val="ConsPlusNormal"/>
            </w:pPr>
            <w:r>
              <w:t>2014 год - 38437,1 тыс. рублей;</w:t>
            </w:r>
          </w:p>
          <w:p w:rsidR="00FE3528" w:rsidRDefault="00FE3528">
            <w:pPr>
              <w:pStyle w:val="ConsPlusNormal"/>
            </w:pPr>
            <w:r>
              <w:t>2015 год - 20878, 5 тыс. рублей;</w:t>
            </w:r>
          </w:p>
          <w:p w:rsidR="00FE3528" w:rsidRDefault="00FE3528">
            <w:pPr>
              <w:pStyle w:val="ConsPlusNormal"/>
            </w:pPr>
            <w:r>
              <w:t>2016 год - 0 тыс. рублей,</w:t>
            </w:r>
          </w:p>
          <w:p w:rsidR="00FE3528" w:rsidRDefault="00FE3528">
            <w:pPr>
              <w:pStyle w:val="ConsPlusNormal"/>
            </w:pPr>
            <w:r>
              <w:t>в том числе за счет средств местного бюджета - 36348,4 тыс. рублей, в том числе по годам:</w:t>
            </w:r>
          </w:p>
          <w:p w:rsidR="00FE3528" w:rsidRDefault="00FE3528">
            <w:pPr>
              <w:pStyle w:val="ConsPlusNormal"/>
            </w:pPr>
            <w:r>
              <w:t>2014 год - 15469,9 тыс. рублей;</w:t>
            </w:r>
          </w:p>
          <w:p w:rsidR="00FE3528" w:rsidRDefault="00FE3528">
            <w:pPr>
              <w:pStyle w:val="ConsPlusNormal"/>
            </w:pPr>
            <w:r>
              <w:t>2015 год - 20878, 5 тыс. рублей;</w:t>
            </w:r>
          </w:p>
          <w:p w:rsidR="00FE3528" w:rsidRDefault="00FE3528">
            <w:pPr>
              <w:pStyle w:val="ConsPlusNormal"/>
            </w:pPr>
            <w:r>
              <w:t>2016 год - 0 тыс. рублей.".</w:t>
            </w:r>
          </w:p>
          <w:p w:rsidR="00FE3528" w:rsidRDefault="00FE3528">
            <w:pPr>
              <w:pStyle w:val="ConsPlusNormal"/>
            </w:pPr>
            <w:r>
              <w:t>За счет средств краевого бюджета - 15651, 4 тыс. рублей, в том числе по годам:</w:t>
            </w:r>
          </w:p>
          <w:p w:rsidR="00FE3528" w:rsidRDefault="00FE3528">
            <w:pPr>
              <w:pStyle w:val="ConsPlusNormal"/>
            </w:pPr>
            <w:r>
              <w:t>2014 год - 15651, 4 тыс. рублей;</w:t>
            </w:r>
          </w:p>
          <w:p w:rsidR="00FE3528" w:rsidRDefault="00FE3528">
            <w:pPr>
              <w:pStyle w:val="ConsPlusNormal"/>
            </w:pPr>
            <w:r>
              <w:t>2015 год - 0 тыс. рублей;</w:t>
            </w:r>
          </w:p>
          <w:p w:rsidR="00FE3528" w:rsidRDefault="00FE3528">
            <w:pPr>
              <w:pStyle w:val="ConsPlusNormal"/>
            </w:pPr>
            <w:r>
              <w:t>2016 год - 0 тыс. рублей.</w:t>
            </w:r>
          </w:p>
          <w:p w:rsidR="00FE3528" w:rsidRDefault="00FE3528">
            <w:pPr>
              <w:pStyle w:val="ConsPlusNormal"/>
            </w:pPr>
            <w:r>
              <w:t>За счет средств федерального бюджета - 7315,8 тыс. рублей, в том числе по годам:</w:t>
            </w:r>
          </w:p>
          <w:p w:rsidR="00FE3528" w:rsidRDefault="00FE3528">
            <w:pPr>
              <w:pStyle w:val="ConsPlusNormal"/>
            </w:pPr>
            <w:r>
              <w:t>2014 год - 7315,8 тыс. рублей;</w:t>
            </w:r>
          </w:p>
          <w:p w:rsidR="00FE3528" w:rsidRDefault="00FE3528">
            <w:pPr>
              <w:pStyle w:val="ConsPlusNormal"/>
            </w:pPr>
            <w:r>
              <w:t>2015 год - 0 тыс. рублей;</w:t>
            </w:r>
          </w:p>
          <w:p w:rsidR="00FE3528" w:rsidRDefault="00FE3528">
            <w:pPr>
              <w:pStyle w:val="ConsPlusNormal"/>
            </w:pPr>
            <w:r>
              <w:t>2016 год - 0 тыс. рублей</w:t>
            </w:r>
          </w:p>
        </w:tc>
      </w:tr>
      <w:tr w:rsidR="00FE3528">
        <w:tblPrEx>
          <w:tblBorders>
            <w:insideH w:val="nil"/>
          </w:tblBorders>
        </w:tblPrEx>
        <w:tc>
          <w:tcPr>
            <w:tcW w:w="9030" w:type="dxa"/>
            <w:gridSpan w:val="2"/>
            <w:tcBorders>
              <w:top w:val="nil"/>
            </w:tcBorders>
          </w:tcPr>
          <w:p w:rsidR="00FE3528" w:rsidRDefault="00FE3528">
            <w:pPr>
              <w:pStyle w:val="ConsPlusNormal"/>
              <w:jc w:val="both"/>
            </w:pPr>
            <w:r>
              <w:t xml:space="preserve">(в ред. </w:t>
            </w:r>
            <w:hyperlink r:id="rId127" w:history="1">
              <w:r>
                <w:rPr>
                  <w:color w:val="0000FF"/>
                </w:rPr>
                <w:t>Постановления</w:t>
              </w:r>
            </w:hyperlink>
            <w:r>
              <w:t xml:space="preserve"> Администрации г. Ачинска Красноярского края от 28.08.2014 N 402-п)</w:t>
            </w:r>
          </w:p>
        </w:tc>
      </w:tr>
      <w:tr w:rsidR="00FE3528">
        <w:tc>
          <w:tcPr>
            <w:tcW w:w="2340" w:type="dxa"/>
          </w:tcPr>
          <w:p w:rsidR="00FE3528" w:rsidRDefault="00FE3528">
            <w:pPr>
              <w:pStyle w:val="ConsPlusNormal"/>
            </w:pPr>
            <w:r>
              <w:t>Система организации контроля за исполнением подпрограммы</w:t>
            </w:r>
          </w:p>
        </w:tc>
        <w:tc>
          <w:tcPr>
            <w:tcW w:w="6690" w:type="dxa"/>
          </w:tcPr>
          <w:p w:rsidR="00FE3528" w:rsidRDefault="00FE3528">
            <w:pPr>
              <w:pStyle w:val="ConsPlusNormal"/>
            </w:pPr>
            <w:r>
              <w:t>Комитет по управлению муниципальным имуществом Администрации города Ачинска - председатель комитета; Администрация города Ачинска (заведующая отделом - главный бухгалтер)</w:t>
            </w:r>
          </w:p>
        </w:tc>
      </w:tr>
    </w:tbl>
    <w:p w:rsidR="00FE3528" w:rsidRDefault="00FE3528">
      <w:pPr>
        <w:pStyle w:val="ConsPlusNormal"/>
        <w:ind w:firstLine="540"/>
        <w:jc w:val="both"/>
      </w:pPr>
    </w:p>
    <w:p w:rsidR="00FE3528" w:rsidRDefault="00FE3528">
      <w:pPr>
        <w:pStyle w:val="ConsPlusNormal"/>
        <w:jc w:val="center"/>
        <w:outlineLvl w:val="2"/>
      </w:pPr>
      <w:r>
        <w:t>2. ОСНОВНЫЕ РАЗДЕЛЫ ПОДПРОГРАММЫ</w:t>
      </w:r>
    </w:p>
    <w:p w:rsidR="00FE3528" w:rsidRDefault="00FE3528">
      <w:pPr>
        <w:pStyle w:val="ConsPlusNormal"/>
        <w:ind w:firstLine="540"/>
        <w:jc w:val="both"/>
      </w:pPr>
    </w:p>
    <w:p w:rsidR="00FE3528" w:rsidRDefault="00FE3528">
      <w:pPr>
        <w:pStyle w:val="ConsPlusNormal"/>
        <w:jc w:val="center"/>
        <w:outlineLvl w:val="3"/>
      </w:pPr>
      <w:r>
        <w:t>2.1. Постановка общегородской проблемы и обоснование</w:t>
      </w:r>
    </w:p>
    <w:p w:rsidR="00FE3528" w:rsidRDefault="00FE3528">
      <w:pPr>
        <w:pStyle w:val="ConsPlusNormal"/>
        <w:jc w:val="center"/>
      </w:pPr>
      <w:r>
        <w:t>необходимости разработки подпрограммы</w:t>
      </w:r>
    </w:p>
    <w:p w:rsidR="00FE3528" w:rsidRDefault="00FE3528">
      <w:pPr>
        <w:pStyle w:val="ConsPlusNormal"/>
        <w:jc w:val="center"/>
      </w:pPr>
    </w:p>
    <w:p w:rsidR="00FE3528" w:rsidRDefault="00FE3528">
      <w:pPr>
        <w:pStyle w:val="ConsPlusNormal"/>
        <w:ind w:firstLine="540"/>
        <w:jc w:val="both"/>
      </w:pPr>
      <w: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128" w:history="1">
        <w:r>
          <w:rPr>
            <w:color w:val="0000FF"/>
          </w:rPr>
          <w:t>Постановлением</w:t>
        </w:r>
      </w:hyperlink>
      <w:r>
        <w:t xml:space="preserve"> Правительства Российской Федерации от 17.12.2010 N 1050 утверждена федеральная целевая </w:t>
      </w:r>
      <w:r>
        <w:lastRenderedPageBreak/>
        <w:t>программа "Жилище" на 2011 - 2015 годы,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FE3528" w:rsidRDefault="00FE3528">
      <w:pPr>
        <w:pStyle w:val="ConsPlusNormal"/>
        <w:spacing w:before="220"/>
        <w:ind w:firstLine="540"/>
        <w:jc w:val="both"/>
      </w:pPr>
      <w: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E3528" w:rsidRDefault="00FE3528">
      <w:pPr>
        <w:pStyle w:val="ConsPlusNormal"/>
        <w:spacing w:before="220"/>
        <w:ind w:firstLine="540"/>
        <w:jc w:val="both"/>
      </w:pPr>
      <w:r>
        <w:t xml:space="preserve">Поддержка в приобретении жилья молодыми семьями осуществляется на территории города Ачинска с 2006 года в соответствии с городской целевой </w:t>
      </w:r>
      <w:hyperlink r:id="rId129" w:history="1">
        <w:r>
          <w:rPr>
            <w:color w:val="0000FF"/>
          </w:rPr>
          <w:t>программой</w:t>
        </w:r>
      </w:hyperlink>
      <w:r>
        <w:t xml:space="preserve"> "Обеспечение жильем молодых семей" на 2006 - 2008 годы, утвержденной Решением Ачинского городского Совета депутатов от 03.11.2006 N 19-108р, в соответствии с долгосрочной городской целевой </w:t>
      </w:r>
      <w:hyperlink r:id="rId130" w:history="1">
        <w:r>
          <w:rPr>
            <w:color w:val="0000FF"/>
          </w:rPr>
          <w:t>программой</w:t>
        </w:r>
      </w:hyperlink>
      <w:r>
        <w:t xml:space="preserve"> "Обеспечение жильем молодых семей" на 2009 - 2011 годы, утвержденной Постановлением Главы города Ачинска от 22.01.2009 N 014-п и в соответствии с долгосрочной городской целевой </w:t>
      </w:r>
      <w:hyperlink r:id="rId131" w:history="1">
        <w:r>
          <w:rPr>
            <w:color w:val="0000FF"/>
          </w:rPr>
          <w:t>программой</w:t>
        </w:r>
      </w:hyperlink>
      <w:r>
        <w:t xml:space="preserve"> "Обеспечение жильем молодых семей" на 2012 - 2015 годы, утвержденной Постановлением Администрации города Ачинска от 21.12.2011 N 450-п.</w:t>
      </w:r>
    </w:p>
    <w:p w:rsidR="00FE3528" w:rsidRDefault="00FE3528">
      <w:pPr>
        <w:pStyle w:val="ConsPlusNormal"/>
        <w:spacing w:before="220"/>
        <w:ind w:firstLine="540"/>
        <w:jc w:val="both"/>
      </w:pPr>
      <w:r>
        <w:t>В рамках данных программ в 2009 - 2011 годах в городе Ачинске 16 молодых семей получили свидетельства о выделении социальной выплаты на приобретение жилья или строительство индивидуального жилого дома, в 2012 году 54 молодые семьи получили свидетельства о выделении социальной выплаты на приобретение жилья или строительство индивидуального жилого дома, в 2013 году 26 молодым семьям выданы свидетельства о выделении социальной выплаты на приобретение жилья или строительство индивидуального жилого дома.</w:t>
      </w:r>
    </w:p>
    <w:p w:rsidR="00FE3528" w:rsidRDefault="00FE3528">
      <w:pPr>
        <w:pStyle w:val="ConsPlusNormal"/>
        <w:spacing w:before="220"/>
        <w:ind w:firstLine="540"/>
        <w:jc w:val="both"/>
      </w:pPr>
      <w:r>
        <w:t>Практика реализации мероприятий в данном направлении,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FE3528" w:rsidRDefault="00FE3528">
      <w:pPr>
        <w:pStyle w:val="ConsPlusNormal"/>
        <w:spacing w:before="220"/>
        <w:ind w:firstLine="540"/>
        <w:jc w:val="both"/>
      </w:pPr>
      <w:r>
        <w:t>На начало 2013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1264 семьи, из них 294 молодые семьи.</w:t>
      </w:r>
    </w:p>
    <w:p w:rsidR="00FE3528" w:rsidRDefault="00FE3528">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FE3528" w:rsidRDefault="00FE3528">
      <w:pPr>
        <w:pStyle w:val="ConsPlusNormal"/>
        <w:spacing w:before="220"/>
        <w:ind w:firstLine="540"/>
        <w:jc w:val="both"/>
      </w:pPr>
      <w:r>
        <w:t>Риски невыполнения подпрограммы - отсутствие финансирования в полном объеме за счет средств краевого бюджета и федерального бюджета.</w:t>
      </w:r>
    </w:p>
    <w:p w:rsidR="00FE3528" w:rsidRDefault="00FE3528">
      <w:pPr>
        <w:pStyle w:val="ConsPlusNormal"/>
        <w:ind w:firstLine="540"/>
        <w:jc w:val="both"/>
      </w:pPr>
    </w:p>
    <w:p w:rsidR="00FE3528" w:rsidRDefault="00FE3528">
      <w:pPr>
        <w:pStyle w:val="ConsPlusNormal"/>
        <w:jc w:val="center"/>
        <w:outlineLvl w:val="3"/>
      </w:pPr>
      <w:r>
        <w:lastRenderedPageBreak/>
        <w:t>2.2. Основная цель, задача, этапы и сроки выполнения</w:t>
      </w:r>
    </w:p>
    <w:p w:rsidR="00FE3528" w:rsidRDefault="00FE3528">
      <w:pPr>
        <w:pStyle w:val="ConsPlusNormal"/>
        <w:jc w:val="center"/>
      </w:pPr>
      <w:r>
        <w:t>подпрограммы, целевые индикаторы</w:t>
      </w:r>
    </w:p>
    <w:p w:rsidR="00FE3528" w:rsidRDefault="00FE3528">
      <w:pPr>
        <w:pStyle w:val="ConsPlusNormal"/>
        <w:ind w:firstLine="540"/>
        <w:jc w:val="both"/>
      </w:pPr>
    </w:p>
    <w:p w:rsidR="00FE3528" w:rsidRDefault="00FE3528">
      <w:pPr>
        <w:pStyle w:val="ConsPlusNormal"/>
        <w:ind w:firstLine="540"/>
        <w:jc w:val="both"/>
      </w:pPr>
      <w:r>
        <w:t>Целью подпрограммы является поддержка в решении жилищной проблемы молодых семей, признанных в установленном порядке нуждающимися в улучшении жилищных условий.</w:t>
      </w:r>
    </w:p>
    <w:p w:rsidR="00FE3528" w:rsidRDefault="00FE3528">
      <w:pPr>
        <w:pStyle w:val="ConsPlusNormal"/>
        <w:spacing w:before="220"/>
        <w:ind w:firstLine="540"/>
        <w:jc w:val="both"/>
      </w:pPr>
      <w:r>
        <w:t>Задача подпрограммы:</w:t>
      </w:r>
    </w:p>
    <w:p w:rsidR="00FE3528" w:rsidRDefault="00FE3528">
      <w:pPr>
        <w:pStyle w:val="ConsPlusNormal"/>
        <w:spacing w:before="220"/>
        <w:ind w:firstLine="540"/>
        <w:jc w:val="both"/>
      </w:pPr>
      <w:r>
        <w:t>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FE3528" w:rsidRDefault="00FE3528">
      <w:pPr>
        <w:pStyle w:val="ConsPlusNormal"/>
        <w:spacing w:before="220"/>
        <w:ind w:firstLine="540"/>
        <w:jc w:val="both"/>
      </w:pPr>
      <w:r>
        <w:t>Реализация подпрограммы рассчитана на период 2014 - 2016 годов.</w:t>
      </w:r>
    </w:p>
    <w:p w:rsidR="00FE3528" w:rsidRDefault="00FE3528">
      <w:pPr>
        <w:pStyle w:val="ConsPlusNormal"/>
        <w:spacing w:before="220"/>
        <w:ind w:firstLine="540"/>
        <w:jc w:val="both"/>
      </w:pPr>
      <w:r>
        <w:t>Эффективность реализации подпрограммы и целевое использование выделенных на данные цели средств будут обеспечены за счет:</w:t>
      </w:r>
    </w:p>
    <w:p w:rsidR="00FE3528" w:rsidRDefault="00FE3528">
      <w:pPr>
        <w:pStyle w:val="ConsPlusNormal"/>
        <w:spacing w:before="220"/>
        <w:ind w:firstLine="540"/>
        <w:jc w:val="both"/>
      </w:pPr>
      <w:r>
        <w:t>государственного регулирования порядка расчета размера и предоставления социальной выплаты;</w:t>
      </w:r>
    </w:p>
    <w:p w:rsidR="00FE3528" w:rsidRDefault="00FE3528">
      <w:pPr>
        <w:pStyle w:val="ConsPlusNormal"/>
        <w:spacing w:before="220"/>
        <w:ind w:firstLine="540"/>
        <w:jc w:val="both"/>
      </w:pPr>
      <w:r>
        <w:t>адресного предоставления средств социальной выплаты;</w:t>
      </w:r>
    </w:p>
    <w:p w:rsidR="00FE3528" w:rsidRDefault="00FE3528">
      <w:pPr>
        <w:pStyle w:val="ConsPlusNormal"/>
        <w:spacing w:before="220"/>
        <w:ind w:firstLine="540"/>
        <w:jc w:val="both"/>
      </w:pPr>
      <w:r>
        <w:t>привлечения молодыми семьями собственных, кредитных и заемных средств для приобретения жилья или строительства индивидуального жилого дома.</w:t>
      </w:r>
    </w:p>
    <w:p w:rsidR="00FE3528" w:rsidRDefault="00FE3528">
      <w:pPr>
        <w:pStyle w:val="ConsPlusNormal"/>
        <w:spacing w:before="220"/>
        <w:ind w:firstLine="540"/>
        <w:jc w:val="both"/>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FE3528" w:rsidRDefault="00FE3528">
      <w:pPr>
        <w:pStyle w:val="ConsPlusNormal"/>
        <w:ind w:firstLine="540"/>
        <w:jc w:val="both"/>
      </w:pPr>
    </w:p>
    <w:p w:rsidR="00FE3528" w:rsidRDefault="00FE3528">
      <w:pPr>
        <w:pStyle w:val="ConsPlusNormal"/>
        <w:jc w:val="center"/>
        <w:outlineLvl w:val="3"/>
      </w:pPr>
      <w:r>
        <w:t>2.3. Механизм реализации подпрограммы</w:t>
      </w:r>
    </w:p>
    <w:p w:rsidR="00FE3528" w:rsidRDefault="00FE3528">
      <w:pPr>
        <w:pStyle w:val="ConsPlusNormal"/>
        <w:ind w:firstLine="540"/>
        <w:jc w:val="both"/>
      </w:pPr>
    </w:p>
    <w:p w:rsidR="00FE3528" w:rsidRDefault="00FE3528">
      <w:pPr>
        <w:pStyle w:val="ConsPlusNormal"/>
        <w:ind w:firstLine="540"/>
        <w:jc w:val="both"/>
      </w:pPr>
      <w:r>
        <w:t>1. Механизм реализации подпрограммы предполагает оказание поддержки молодым семьям - участникам подпрограммы, нуждающимся в жилых помещениях, путем предоставления им социальных выплат.</w:t>
      </w:r>
    </w:p>
    <w:p w:rsidR="00FE3528" w:rsidRDefault="00FE3528">
      <w:pPr>
        <w:pStyle w:val="ConsPlusNormal"/>
        <w:spacing w:before="220"/>
        <w:ind w:firstLine="540"/>
        <w:jc w:val="both"/>
      </w:pPr>
      <w:r>
        <w:t>2. Участие в подпрограмме является добровольным.</w:t>
      </w:r>
    </w:p>
    <w:p w:rsidR="00FE3528" w:rsidRDefault="00FE3528">
      <w:pPr>
        <w:pStyle w:val="ConsPlusNormal"/>
        <w:spacing w:before="220"/>
        <w:ind w:firstLine="540"/>
        <w:jc w:val="both"/>
      </w:pPr>
      <w:r>
        <w:t>3. Право на улучшение жилищных условий в соответствии с данной подпрограммой с использованием свидетельства предоставляется молодой семье только один раз.</w:t>
      </w:r>
    </w:p>
    <w:p w:rsidR="00FE3528" w:rsidRDefault="00FE3528">
      <w:pPr>
        <w:pStyle w:val="ConsPlusNormal"/>
        <w:spacing w:before="220"/>
        <w:ind w:firstLine="540"/>
        <w:jc w:val="both"/>
      </w:pPr>
      <w:r>
        <w:t>4. Социальная выплата предоставляется на приобретение у любых физических и (или) юридических лиц одного жилого помещения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
    <w:p w:rsidR="00FE3528" w:rsidRDefault="00FE3528">
      <w:pPr>
        <w:pStyle w:val="ConsPlusNormal"/>
        <w:spacing w:before="220"/>
        <w:ind w:firstLine="540"/>
        <w:jc w:val="both"/>
      </w:pPr>
      <w:bookmarkStart w:id="11" w:name="P2074"/>
      <w:bookmarkEnd w:id="11"/>
      <w: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E3528" w:rsidRDefault="00FE3528">
      <w:pPr>
        <w:pStyle w:val="ConsPlusNormal"/>
        <w:spacing w:before="220"/>
        <w:ind w:firstLine="540"/>
        <w:jc w:val="both"/>
      </w:pPr>
      <w:r>
        <w:t xml:space="preserve">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r>
        <w:lastRenderedPageBreak/>
        <w:t>чего жилое помещение, приобретенное кооперативом для молодой семьи, переходит в собственность данной молодой семьи;</w:t>
      </w:r>
    </w:p>
    <w:p w:rsidR="00FE3528" w:rsidRDefault="00FE3528">
      <w:pPr>
        <w:pStyle w:val="ConsPlusNormal"/>
        <w:spacing w:before="220"/>
        <w:ind w:firstLine="540"/>
        <w:jc w:val="both"/>
      </w:pPr>
      <w:r>
        <w:t>на уплату первоначального взноса при получении жилищного кредита, в том числе ипотечного, или жилищного займа на приобретение жилья или строительство индивидуального жилого дома;</w:t>
      </w:r>
    </w:p>
    <w:p w:rsidR="00FE3528" w:rsidRDefault="00FE3528">
      <w:pPr>
        <w:pStyle w:val="ConsPlusNormal"/>
        <w:spacing w:before="220"/>
        <w:ind w:firstLine="540"/>
        <w:jc w:val="both"/>
      </w:pPr>
      <w: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E3528" w:rsidRDefault="00FE3528">
      <w:pPr>
        <w:pStyle w:val="ConsPlusNormal"/>
        <w:spacing w:before="220"/>
        <w:ind w:firstLine="540"/>
        <w:jc w:val="both"/>
      </w:pPr>
      <w:bookmarkStart w:id="12" w:name="P2078"/>
      <w:bookmarkEnd w:id="12"/>
      <w:r>
        <w:t>для оплаты цены договора строительного подряда на строительство индивидуального жилого дома;</w:t>
      </w:r>
    </w:p>
    <w:p w:rsidR="00FE3528" w:rsidRDefault="00FE3528">
      <w:pPr>
        <w:pStyle w:val="ConsPlusNormal"/>
        <w:spacing w:before="220"/>
        <w:ind w:firstLine="540"/>
        <w:jc w:val="both"/>
      </w:pPr>
      <w:bookmarkStart w:id="13" w:name="P2079"/>
      <w:bookmarkEnd w:id="13"/>
      <w: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FE3528" w:rsidRDefault="00FE3528">
      <w:pPr>
        <w:pStyle w:val="ConsPlusNormal"/>
        <w:spacing w:before="220"/>
        <w:ind w:firstLine="540"/>
        <w:jc w:val="both"/>
      </w:pPr>
      <w:r>
        <w:t>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начисленных процентов по ипотечному жилищному кредиту или займу.</w:t>
      </w:r>
    </w:p>
    <w:p w:rsidR="00FE3528" w:rsidRDefault="00FE3528">
      <w:pPr>
        <w:pStyle w:val="ConsPlusNormal"/>
        <w:spacing w:before="220"/>
        <w:ind w:firstLine="540"/>
        <w:jc w:val="both"/>
      </w:pPr>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FE3528" w:rsidRDefault="00FE3528">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и архитектуры Красноярского края (далее - министерство) списка молодых семей - претендентов на получение социальных выплат в текущем году не превышает 35 лет (включительно);</w:t>
      </w:r>
    </w:p>
    <w:p w:rsidR="00FE3528" w:rsidRDefault="00FE3528">
      <w:pPr>
        <w:pStyle w:val="ConsPlusNormal"/>
        <w:spacing w:before="220"/>
        <w:ind w:firstLine="540"/>
        <w:jc w:val="both"/>
      </w:pPr>
      <w:r>
        <w:t xml:space="preserve">б) признание семьи нуждающейся в жилых помещениях в соответствии с </w:t>
      </w:r>
      <w:hyperlink w:anchor="P2085" w:history="1">
        <w:r>
          <w:rPr>
            <w:color w:val="0000FF"/>
          </w:rPr>
          <w:t>пунктом 7</w:t>
        </w:r>
      </w:hyperlink>
      <w:r>
        <w:t xml:space="preserve"> настоящего подраздела подпрограммы;</w:t>
      </w:r>
    </w:p>
    <w:p w:rsidR="00FE3528" w:rsidRDefault="00FE3528">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E3528" w:rsidRDefault="00FE3528">
      <w:pPr>
        <w:pStyle w:val="ConsPlusNormal"/>
        <w:spacing w:before="220"/>
        <w:ind w:firstLine="540"/>
        <w:jc w:val="both"/>
      </w:pPr>
      <w:bookmarkStart w:id="14" w:name="P2085"/>
      <w:bookmarkEnd w:id="14"/>
      <w:r>
        <w:t>7. Применительно к настоящей подпрограмме под нуждающимися в жилых помещениях понимаются молодые семьи:</w:t>
      </w:r>
    </w:p>
    <w:p w:rsidR="00FE3528" w:rsidRDefault="00FE3528">
      <w:pPr>
        <w:pStyle w:val="ConsPlusNormal"/>
        <w:spacing w:before="220"/>
        <w:ind w:firstLine="540"/>
        <w:jc w:val="both"/>
      </w:pPr>
      <w:r>
        <w:t>- поставленные на учет граждан в качестве нуждающихся в жилых помещениях до 1 марта 2005 года;</w:t>
      </w:r>
    </w:p>
    <w:p w:rsidR="00FE3528" w:rsidRDefault="00FE3528">
      <w:pPr>
        <w:pStyle w:val="ConsPlusNormal"/>
        <w:spacing w:before="220"/>
        <w:ind w:firstLine="540"/>
        <w:jc w:val="both"/>
      </w:pPr>
      <w:r>
        <w:t xml:space="preserve">- признанные органами местного самоуправления по месту их постоянного жительства </w:t>
      </w:r>
      <w:r>
        <w:lastRenderedPageBreak/>
        <w:t xml:space="preserve">нуждающимися в жилых помещениях после 1 марта 2005 года по тем же основаниям, которые установлены </w:t>
      </w:r>
      <w:hyperlink r:id="rId13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FE3528" w:rsidRDefault="00FE3528">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малоимущими не требуется.</w:t>
      </w:r>
    </w:p>
    <w:p w:rsidR="00FE3528" w:rsidRDefault="00FE3528">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устанавливается органом государственной власти субъекта Российской Федерации.</w:t>
      </w:r>
    </w:p>
    <w:p w:rsidR="00FE3528" w:rsidRDefault="00FE3528">
      <w:pPr>
        <w:pStyle w:val="ConsPlusNormal"/>
        <w:spacing w:before="220"/>
        <w:ind w:firstLine="540"/>
        <w:jc w:val="both"/>
      </w:pPr>
      <w:r>
        <w:t>9. Социальная выплата, предоставляемая участнику программы, формируется на условиях софинансирования за счет средств федерального, краевого и городского бюджетов.</w:t>
      </w:r>
    </w:p>
    <w:p w:rsidR="00FE3528" w:rsidRDefault="00FE3528">
      <w:pPr>
        <w:pStyle w:val="ConsPlusNormal"/>
        <w:spacing w:before="220"/>
        <w:ind w:firstLine="540"/>
        <w:jc w:val="both"/>
      </w:pPr>
      <w:r>
        <w:t>Размер социальной выплаты составляет не менее:</w:t>
      </w:r>
    </w:p>
    <w:p w:rsidR="00FE3528" w:rsidRDefault="00FE3528">
      <w:pPr>
        <w:pStyle w:val="ConsPlusNormal"/>
        <w:spacing w:before="220"/>
        <w:ind w:firstLine="540"/>
        <w:jc w:val="both"/>
      </w:pPr>
      <w:r>
        <w:t>35 процентов от расчетной (средней) стоимости жилья, определяемой в соответствии с требованиями Программы, для молодых семей, не имеющих детей, приобретающих на вторичном рынке жилье, введенное в эксплуатацию более чем за 2 года до приобретения;</w:t>
      </w:r>
    </w:p>
    <w:p w:rsidR="00FE3528" w:rsidRDefault="00FE3528">
      <w:pPr>
        <w:pStyle w:val="ConsPlusNormal"/>
        <w:spacing w:before="220"/>
        <w:ind w:firstLine="540"/>
        <w:jc w:val="both"/>
      </w:pPr>
      <w:r>
        <w:t>40 процентов от расчетной (средней) стоимости жилья, определяемой в соответствии с требованиями 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 приобретающих на вторичном рынке жилье, введенное в эксплуатацию более чем за 2 года до приобретения;</w:t>
      </w:r>
    </w:p>
    <w:p w:rsidR="00FE3528" w:rsidRDefault="00FE3528">
      <w:pPr>
        <w:pStyle w:val="ConsPlusNormal"/>
        <w:spacing w:before="220"/>
        <w:ind w:firstLine="540"/>
        <w:jc w:val="both"/>
      </w:pPr>
      <w:r>
        <w:t>40 процентов от расчетной (средней) стоимости жилья, определяемой в соответствии с требованиями Программы, для молодых семей, не имеющих детей и приобретающих на вторичном рынке жилье, введенное в эксплуатацию менее чем за 2 года до приобретения, либо приобретающих жилье на первичном рынке жилья через уполномоченную организацию (далее - новое жилье);</w:t>
      </w:r>
    </w:p>
    <w:p w:rsidR="00FE3528" w:rsidRDefault="00FE3528">
      <w:pPr>
        <w:pStyle w:val="ConsPlusNormal"/>
        <w:spacing w:before="220"/>
        <w:ind w:firstLine="540"/>
        <w:jc w:val="both"/>
      </w:pPr>
      <w:r>
        <w:t>45 процентов от расчетной (средней) стоимости жилья, определяемой в соответствии с требованиями Программы, для молодых семей имеющих 1 ребенка и более, для неполных молодых семей, и приобретающих жилье на вторичном рынке, введенное в эксплуатацию менее чем за 2 года до приобретения, либо приобретающих жилье на первичном рынке жилья через уполномоченную организацию;</w:t>
      </w:r>
    </w:p>
    <w:p w:rsidR="00FE3528" w:rsidRDefault="00FE3528">
      <w:pPr>
        <w:pStyle w:val="ConsPlusNormal"/>
        <w:spacing w:before="220"/>
        <w:ind w:firstLine="540"/>
        <w:jc w:val="both"/>
      </w:pPr>
      <w:r>
        <w:t>50 процентов от расчетной (средней) стоимости жилья, определяемой в соответствии с требованиями Программы, для молодых семей, не имеющих детей и осуществляющих строительство индивидуального жилого дома;</w:t>
      </w:r>
    </w:p>
    <w:p w:rsidR="00FE3528" w:rsidRDefault="00FE3528">
      <w:pPr>
        <w:pStyle w:val="ConsPlusNormal"/>
        <w:spacing w:before="220"/>
        <w:ind w:firstLine="540"/>
        <w:jc w:val="both"/>
      </w:pPr>
      <w:r>
        <w:t>55 процентов от расчетной (средней) стоимости жилья, определяемой в соответствии с требованиями Программы, для молодых семей, имеющих 1 ребенка и более, для неполных молодых семей и осуществляющих строительство индивидуального жилого дома.</w:t>
      </w:r>
    </w:p>
    <w:p w:rsidR="00FE3528" w:rsidRDefault="00FE3528">
      <w:pPr>
        <w:pStyle w:val="ConsPlusNormal"/>
        <w:spacing w:before="220"/>
        <w:ind w:firstLine="540"/>
        <w:jc w:val="both"/>
      </w:pPr>
      <w:r>
        <w:t xml:space="preserve">10. Размер социальной выплаты, предоставляемый молодой семье - участнику подпрограммы 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определяется в зависимости от категории жилья (новое жилье или введенное более чем за 2 года до приобретения или жилье, приобретенное на первичном рынке жилья через уполномоченную организацию), приобретенного (построенного) с использованием </w:t>
      </w:r>
      <w:r>
        <w:lastRenderedPageBreak/>
        <w:t>средств, полученных по данному кредитному договору (займу).</w:t>
      </w:r>
    </w:p>
    <w:p w:rsidR="00FE3528" w:rsidRDefault="00FE3528">
      <w:pPr>
        <w:pStyle w:val="ConsPlusNormal"/>
        <w:spacing w:before="220"/>
        <w:ind w:firstLine="540"/>
        <w:jc w:val="both"/>
      </w:pPr>
      <w:r>
        <w:t>При этом категория жилья определяется на момент его приобретения (на дату государственной регистрации договора купли-продажи, договора на приобретение жилого помещения на первичном рынке жилья уполномоченной организацией, на дату заключения договора строительного подряда).</w:t>
      </w:r>
    </w:p>
    <w:p w:rsidR="00FE3528" w:rsidRDefault="00FE3528">
      <w:pPr>
        <w:pStyle w:val="ConsPlusNormal"/>
        <w:spacing w:before="220"/>
        <w:ind w:firstLine="540"/>
        <w:jc w:val="both"/>
      </w:pPr>
      <w:r>
        <w:t>11.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городе Ачинске. Норматив стоимости 1 кв. метра общей площади жилья в городе Ачинске устанавливается постановлением Администрации города Ачинска, но этот норматив не должен превышать среднюю рыночную стоимость 1 кв. метра общей площади жилья по Красноярскому краю, определяемую Министерством регионального развития Российской Федерации.</w:t>
      </w:r>
    </w:p>
    <w:p w:rsidR="00FE3528" w:rsidRDefault="00FE3528">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E3528" w:rsidRDefault="00FE3528">
      <w:pPr>
        <w:pStyle w:val="ConsPlusNormal"/>
        <w:spacing w:before="220"/>
        <w:ind w:firstLine="540"/>
        <w:jc w:val="both"/>
      </w:pPr>
      <w:r>
        <w:t>12. Размер общей площади жилого помещения, с учетом которой определяется размер социальной выплаты, составляет:</w:t>
      </w:r>
    </w:p>
    <w:p w:rsidR="00FE3528" w:rsidRDefault="00FE3528">
      <w:pPr>
        <w:pStyle w:val="ConsPlusNormal"/>
        <w:spacing w:before="220"/>
        <w:ind w:firstLine="540"/>
        <w:jc w:val="both"/>
      </w:pPr>
      <w:r>
        <w:t>- для семьи численностью два человека (молодые супруги или один молодой родитель и ребенок) - 42 кв. метра;</w:t>
      </w:r>
    </w:p>
    <w:p w:rsidR="00FE3528" w:rsidRDefault="00FE3528">
      <w:pPr>
        <w:pStyle w:val="ConsPlusNormal"/>
        <w:spacing w:before="220"/>
        <w:ind w:firstLine="540"/>
        <w:jc w:val="both"/>
      </w:pPr>
      <w: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rsidR="00FE3528" w:rsidRDefault="00FE3528">
      <w:pPr>
        <w:pStyle w:val="ConsPlusNormal"/>
        <w:spacing w:before="220"/>
        <w:ind w:firstLine="540"/>
        <w:jc w:val="both"/>
      </w:pPr>
      <w:r>
        <w:t>13. Расчетная (средняя) стоимость жилья, используемая при расчете размера социальной выплаты, определяется по формуле:</w:t>
      </w:r>
    </w:p>
    <w:p w:rsidR="00FE3528" w:rsidRDefault="00FE3528">
      <w:pPr>
        <w:pStyle w:val="ConsPlusNormal"/>
        <w:ind w:firstLine="540"/>
        <w:jc w:val="both"/>
      </w:pPr>
    </w:p>
    <w:p w:rsidR="00FE3528" w:rsidRDefault="00FE3528">
      <w:pPr>
        <w:pStyle w:val="ConsPlusNormal"/>
        <w:jc w:val="center"/>
      </w:pPr>
      <w:r>
        <w:t>СтЖ = Н x РЖ,</w:t>
      </w:r>
    </w:p>
    <w:p w:rsidR="00FE3528" w:rsidRDefault="00FE3528">
      <w:pPr>
        <w:pStyle w:val="ConsPlusNormal"/>
        <w:jc w:val="center"/>
      </w:pPr>
    </w:p>
    <w:p w:rsidR="00FE3528" w:rsidRDefault="00FE3528">
      <w:pPr>
        <w:pStyle w:val="ConsPlusNormal"/>
        <w:ind w:firstLine="540"/>
        <w:jc w:val="both"/>
      </w:pPr>
      <w:r>
        <w:t>где:</w:t>
      </w:r>
    </w:p>
    <w:p w:rsidR="00FE3528" w:rsidRDefault="00FE3528">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FE3528" w:rsidRDefault="00FE3528">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FE3528" w:rsidRDefault="00FE3528">
      <w:pPr>
        <w:pStyle w:val="ConsPlusNormal"/>
        <w:spacing w:before="220"/>
        <w:ind w:firstLine="540"/>
        <w:jc w:val="both"/>
      </w:pPr>
      <w:r>
        <w:t>РЖ - размер общей площади жилого помещения, определяемый исходя из численного состава семьи.</w:t>
      </w:r>
    </w:p>
    <w:p w:rsidR="00FE3528" w:rsidRDefault="00FE3528">
      <w:pPr>
        <w:pStyle w:val="ConsPlusNormal"/>
        <w:spacing w:before="220"/>
        <w:ind w:firstLine="540"/>
        <w:jc w:val="both"/>
      </w:pPr>
      <w:r>
        <w:t>14. Размер социальной выплаты участнику подпрограммы рассчитывается КУМИ и согласовывается с управлением экономического развития и планирования Администрации города Ачинска.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FE3528" w:rsidRDefault="00FE3528">
      <w:pPr>
        <w:pStyle w:val="ConsPlusNormal"/>
        <w:spacing w:before="220"/>
        <w:ind w:firstLine="540"/>
        <w:jc w:val="both"/>
      </w:pPr>
      <w:r>
        <w:t xml:space="preserve">15. Доля средств федерального, краевого и местного бюджетов в предоставляемой молодой семье социальной выплате рассчитывается в соответствии с формулами, изложенными в </w:t>
      </w:r>
      <w:hyperlink r:id="rId133" w:history="1">
        <w:r>
          <w:rPr>
            <w:color w:val="0000FF"/>
          </w:rPr>
          <w:t>пунктах 6</w:t>
        </w:r>
      </w:hyperlink>
      <w:r>
        <w:t xml:space="preserve">, </w:t>
      </w:r>
      <w:hyperlink r:id="rId134" w:history="1">
        <w:r>
          <w:rPr>
            <w:color w:val="0000FF"/>
          </w:rPr>
          <w:t>7</w:t>
        </w:r>
      </w:hyperlink>
      <w:r>
        <w:t xml:space="preserve">, </w:t>
      </w:r>
      <w:hyperlink r:id="rId135" w:history="1">
        <w:r>
          <w:rPr>
            <w:color w:val="0000FF"/>
          </w:rPr>
          <w:t>8 подраздела 2.3.4</w:t>
        </w:r>
      </w:hyperlink>
      <w:r>
        <w:t xml:space="preserve"> долгосрочной целевой программы "Обеспечение жильем молодых семей в Красноярском крае" на 2012 - 2015 годы, утвержденной Постановлением Правительства </w:t>
      </w:r>
      <w:r>
        <w:lastRenderedPageBreak/>
        <w:t>Красноярского края от 13.10.2011 N 596-п.</w:t>
      </w:r>
    </w:p>
    <w:p w:rsidR="00FE3528" w:rsidRDefault="00FE35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r>
              <w:rPr>
                <w:color w:val="392C69"/>
              </w:rPr>
              <w:t>КонсультантПлюс: примечание.</w:t>
            </w:r>
          </w:p>
          <w:p w:rsidR="00FE3528" w:rsidRDefault="00FE3528">
            <w:pPr>
              <w:pStyle w:val="ConsPlusNormal"/>
              <w:jc w:val="both"/>
            </w:pPr>
            <w:r>
              <w:rPr>
                <w:color w:val="392C69"/>
              </w:rPr>
              <w:t>Нумерация подразделов дана в соответствии с официальным текстом документа.</w:t>
            </w:r>
          </w:p>
        </w:tc>
      </w:tr>
    </w:tbl>
    <w:p w:rsidR="00FE3528" w:rsidRDefault="00FE3528">
      <w:pPr>
        <w:pStyle w:val="ConsPlusNormal"/>
        <w:spacing w:before="280"/>
        <w:jc w:val="center"/>
        <w:outlineLvl w:val="3"/>
      </w:pPr>
      <w:r>
        <w:t>2.3.2. Формирование списков молодых семей - участников</w:t>
      </w:r>
    </w:p>
    <w:p w:rsidR="00FE3528" w:rsidRDefault="00FE3528">
      <w:pPr>
        <w:pStyle w:val="ConsPlusNormal"/>
        <w:jc w:val="center"/>
      </w:pPr>
      <w:r>
        <w:t>подпрограммы, изъявивших желание получить социальную</w:t>
      </w:r>
    </w:p>
    <w:p w:rsidR="00FE3528" w:rsidRDefault="00FE3528">
      <w:pPr>
        <w:pStyle w:val="ConsPlusNormal"/>
        <w:jc w:val="center"/>
      </w:pPr>
      <w:r>
        <w:t>выплату в планируемом году</w:t>
      </w:r>
    </w:p>
    <w:p w:rsidR="00FE3528" w:rsidRDefault="00FE3528">
      <w:pPr>
        <w:pStyle w:val="ConsPlusNormal"/>
        <w:jc w:val="center"/>
      </w:pPr>
    </w:p>
    <w:p w:rsidR="00FE3528" w:rsidRDefault="00FE3528">
      <w:pPr>
        <w:pStyle w:val="ConsPlusNormal"/>
        <w:ind w:firstLine="540"/>
        <w:jc w:val="both"/>
      </w:pPr>
      <w:bookmarkStart w:id="15" w:name="P2122"/>
      <w:bookmarkEnd w:id="15"/>
      <w:r>
        <w:t xml:space="preserve">1. Для участия в подпрограмме в целях использования социальной выплаты в соответствии с </w:t>
      </w:r>
      <w:hyperlink w:anchor="P2074" w:history="1">
        <w:r>
          <w:rPr>
            <w:color w:val="0000FF"/>
          </w:rPr>
          <w:t>абзацами вторым</w:t>
        </w:r>
      </w:hyperlink>
      <w:r>
        <w:t xml:space="preserve"> - </w:t>
      </w:r>
      <w:hyperlink w:anchor="P2078" w:history="1">
        <w:r>
          <w:rPr>
            <w:color w:val="0000FF"/>
          </w:rPr>
          <w:t>шестым пункта 4 раздела 2.3</w:t>
        </w:r>
      </w:hyperlink>
      <w:r>
        <w:t xml:space="preserve"> подпрограммы молодая семья подает в КУМИ следующие документы:</w:t>
      </w:r>
    </w:p>
    <w:p w:rsidR="00FE3528" w:rsidRDefault="00FE3528">
      <w:pPr>
        <w:pStyle w:val="ConsPlusNormal"/>
        <w:spacing w:before="220"/>
        <w:ind w:firstLine="540"/>
        <w:jc w:val="both"/>
      </w:pPr>
      <w:r>
        <w:t>а) заявление в 2 экземплярах (один экземпляр возвращается заявителю с указанием даты принятия заявления и приложенных к нему документов);</w:t>
      </w:r>
    </w:p>
    <w:p w:rsidR="00FE3528" w:rsidRDefault="00FE3528">
      <w:pPr>
        <w:pStyle w:val="ConsPlusNormal"/>
        <w:spacing w:before="220"/>
        <w:ind w:firstLine="540"/>
        <w:jc w:val="both"/>
      </w:pPr>
      <w:r>
        <w:t>б) документы, удостоверяющие личность каждого члена семьи, и их копии;</w:t>
      </w:r>
    </w:p>
    <w:p w:rsidR="00FE3528" w:rsidRDefault="00FE3528">
      <w:pPr>
        <w:pStyle w:val="ConsPlusNormal"/>
        <w:spacing w:before="220"/>
        <w:ind w:firstLine="540"/>
        <w:jc w:val="both"/>
      </w:pPr>
      <w:r>
        <w:t>в) свидетельство о заключении брака (на неполную семью не распространяется) и его копию;</w:t>
      </w:r>
    </w:p>
    <w:p w:rsidR="00FE3528" w:rsidRDefault="00FE3528">
      <w:pPr>
        <w:pStyle w:val="ConsPlusNormal"/>
        <w:spacing w:before="220"/>
        <w:ind w:firstLine="540"/>
        <w:jc w:val="both"/>
      </w:pPr>
      <w:r>
        <w:t>г) документы, подтверждающие признание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их копии, а при получении молодой семьей заемных средств по ипотечному кредитному договору (договору займа) на приобретение жилья или строительство индивидуального жилого дома - ипотечный кредитный договор (договор займа), заключенный в период с 1 января 2006 по 1 января 2011 года, и справку кредитора (заимодавца) о сумме остатка основного долга и сумме задолженности по выплате процентов за пользование кредитом (займом) и их копии.</w:t>
      </w:r>
    </w:p>
    <w:p w:rsidR="00FE3528" w:rsidRDefault="00FE3528">
      <w:pPr>
        <w:pStyle w:val="ConsPlusNormal"/>
        <w:spacing w:before="220"/>
        <w:ind w:firstLine="540"/>
        <w:jc w:val="both"/>
      </w:pPr>
      <w:bookmarkStart w:id="16" w:name="P2127"/>
      <w:bookmarkEnd w:id="16"/>
      <w:r>
        <w:t xml:space="preserve">2. Для участия в подпрограмме в целях использования социальной выплаты в соответствии с </w:t>
      </w:r>
      <w:hyperlink w:anchor="P2079" w:history="1">
        <w:r>
          <w:rPr>
            <w:color w:val="0000FF"/>
          </w:rPr>
          <w:t>абзацем седьмым пункта 4 раздела 2.3</w:t>
        </w:r>
      </w:hyperlink>
      <w:r>
        <w:t xml:space="preserve"> подпрограммы молодая семья подает в КУМИ следующие документы:</w:t>
      </w:r>
    </w:p>
    <w:p w:rsidR="00FE3528" w:rsidRDefault="00FE3528">
      <w:pPr>
        <w:pStyle w:val="ConsPlusNormal"/>
        <w:spacing w:before="220"/>
        <w:ind w:firstLine="540"/>
        <w:jc w:val="both"/>
      </w:pPr>
      <w:bookmarkStart w:id="17" w:name="P2128"/>
      <w:bookmarkEnd w:id="17"/>
      <w:r>
        <w:t>а) заявление в 2 экземплярах (один экземпляр возвращается заявителю с указанием даты принятия заявления и приложенных к нему документов);</w:t>
      </w:r>
    </w:p>
    <w:p w:rsidR="00FE3528" w:rsidRDefault="00FE3528">
      <w:pPr>
        <w:pStyle w:val="ConsPlusNormal"/>
        <w:spacing w:before="220"/>
        <w:ind w:firstLine="540"/>
        <w:jc w:val="both"/>
      </w:pPr>
      <w:r>
        <w:t>б) документы, удостоверяющие личность каждого члена семьи, и их копии;</w:t>
      </w:r>
    </w:p>
    <w:p w:rsidR="00FE3528" w:rsidRDefault="00FE3528">
      <w:pPr>
        <w:pStyle w:val="ConsPlusNormal"/>
        <w:spacing w:before="220"/>
        <w:ind w:firstLine="540"/>
        <w:jc w:val="both"/>
      </w:pPr>
      <w:r>
        <w:t>в) свидетельство о заключении брака (на неполную семью не распространяется) и его копию;</w:t>
      </w:r>
    </w:p>
    <w:p w:rsidR="00FE3528" w:rsidRDefault="00FE3528">
      <w:pPr>
        <w:pStyle w:val="ConsPlusNormal"/>
        <w:spacing w:before="220"/>
        <w:ind w:firstLine="540"/>
        <w:jc w:val="both"/>
      </w:pPr>
      <w:bookmarkStart w:id="18" w:name="P2131"/>
      <w:bookmarkEnd w:id="18"/>
      <w:r>
        <w:t>г) кредитный договор (договор займа), заключенный в период с 1 января 2006 года по 31 декабря 2010 года включительно, и его копию;</w:t>
      </w:r>
    </w:p>
    <w:p w:rsidR="00FE3528" w:rsidRDefault="00FE3528">
      <w:pPr>
        <w:pStyle w:val="ConsPlusNormal"/>
        <w:spacing w:before="220"/>
        <w:ind w:firstLine="540"/>
        <w:jc w:val="both"/>
      </w:pPr>
      <w:bookmarkStart w:id="19" w:name="P2132"/>
      <w:bookmarkEnd w:id="19"/>
      <w: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 и ее копию.</w:t>
      </w:r>
    </w:p>
    <w:p w:rsidR="00FE3528" w:rsidRDefault="00FE3528">
      <w:pPr>
        <w:pStyle w:val="ConsPlusNormal"/>
        <w:spacing w:before="220"/>
        <w:ind w:firstLine="540"/>
        <w:jc w:val="both"/>
      </w:pPr>
      <w:r>
        <w:t>Заявитель вправе по собственной инициативе представить в КУМИ:</w:t>
      </w:r>
    </w:p>
    <w:p w:rsidR="00FE3528" w:rsidRDefault="00FE3528">
      <w:pPr>
        <w:pStyle w:val="ConsPlusNormal"/>
        <w:spacing w:before="220"/>
        <w:ind w:firstLine="540"/>
        <w:jc w:val="both"/>
      </w:pPr>
      <w:bookmarkStart w:id="20" w:name="P2134"/>
      <w:bookmarkEnd w:id="20"/>
      <w: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 его копию;</w:t>
      </w:r>
    </w:p>
    <w:p w:rsidR="00FE3528" w:rsidRDefault="00FE3528">
      <w:pPr>
        <w:pStyle w:val="ConsPlusNormal"/>
        <w:spacing w:before="220"/>
        <w:ind w:firstLine="540"/>
        <w:jc w:val="both"/>
      </w:pPr>
      <w:bookmarkStart w:id="21" w:name="P2135"/>
      <w:bookmarkEnd w:id="21"/>
      <w:r>
        <w:lastRenderedPageBreak/>
        <w:t>документ, подтверждающий признание молодой семьи нуждающейся в улучшении жилищных условий на момент заключения соответствующего кредитного договора (договора займа) в период с 1 января 2006 года по 31 декабря 2010 года включительно, и его копию.</w:t>
      </w:r>
    </w:p>
    <w:p w:rsidR="00FE3528" w:rsidRDefault="00FE3528">
      <w:pPr>
        <w:pStyle w:val="ConsPlusNormal"/>
        <w:spacing w:before="220"/>
        <w:ind w:firstLine="540"/>
        <w:jc w:val="both"/>
      </w:pPr>
      <w:r>
        <w:t xml:space="preserve">При непредставлении заявителем по собственной инициативе документов, указанных в </w:t>
      </w:r>
      <w:hyperlink w:anchor="P2134" w:history="1">
        <w:r>
          <w:rPr>
            <w:color w:val="0000FF"/>
          </w:rPr>
          <w:t>абзацах восьмом</w:t>
        </w:r>
      </w:hyperlink>
      <w:r>
        <w:t xml:space="preserve">, </w:t>
      </w:r>
      <w:hyperlink w:anchor="P2135" w:history="1">
        <w:r>
          <w:rPr>
            <w:color w:val="0000FF"/>
          </w:rPr>
          <w:t>девятом</w:t>
        </w:r>
      </w:hyperlink>
      <w:r>
        <w:t xml:space="preserve"> настоящего пункта, КУМИ запрашивает их по истечении 5 рабочих дней после представления документов, указанных в </w:t>
      </w:r>
      <w:hyperlink w:anchor="P2128" w:history="1">
        <w:r>
          <w:rPr>
            <w:color w:val="0000FF"/>
          </w:rPr>
          <w:t>подпунктах "а"</w:t>
        </w:r>
      </w:hyperlink>
      <w:r>
        <w:t xml:space="preserve"> - </w:t>
      </w:r>
      <w:hyperlink w:anchor="P2132" w:history="1">
        <w:r>
          <w:rPr>
            <w:color w:val="0000FF"/>
          </w:rPr>
          <w:t>"д"</w:t>
        </w:r>
      </w:hyperlink>
      <w: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E3528" w:rsidRDefault="00FE3528">
      <w:pPr>
        <w:pStyle w:val="ConsPlusNormal"/>
        <w:spacing w:before="220"/>
        <w:ind w:firstLine="540"/>
        <w:jc w:val="both"/>
      </w:pPr>
      <w:r>
        <w:t>Копии документов должны быть заверены нотариально, в случае если предъявляются оригиналы документов, их копии заверяет уполномоченное должностное лицо КУМИ.</w:t>
      </w:r>
    </w:p>
    <w:p w:rsidR="00FE3528" w:rsidRDefault="00FE3528">
      <w:pPr>
        <w:pStyle w:val="ConsPlusNormal"/>
        <w:spacing w:before="220"/>
        <w:ind w:firstLine="540"/>
        <w:jc w:val="both"/>
      </w:pPr>
      <w:r>
        <w:t xml:space="preserve">От имени молодой семьи документы, предусмотренные </w:t>
      </w:r>
      <w:hyperlink w:anchor="P2122" w:history="1">
        <w:r>
          <w:rPr>
            <w:color w:val="0000FF"/>
          </w:rPr>
          <w:t>пунктами 1</w:t>
        </w:r>
      </w:hyperlink>
      <w:r>
        <w:t xml:space="preserve"> и </w:t>
      </w:r>
      <w:hyperlink w:anchor="P2127" w:history="1">
        <w:r>
          <w:rPr>
            <w:color w:val="0000FF"/>
          </w:rPr>
          <w:t>2</w:t>
        </w:r>
      </w:hyperlink>
      <w:r>
        <w:t xml:space="preserve"> настоящего подраздела, могут быть поданы одним из совершеннолетних членов семьи либо иным уполномоченным лицом при наличии надлежащим образом оформленных полномочий.</w:t>
      </w:r>
    </w:p>
    <w:p w:rsidR="00FE3528" w:rsidRDefault="00FE3528">
      <w:pPr>
        <w:pStyle w:val="ConsPlusNormal"/>
        <w:spacing w:before="220"/>
        <w:ind w:firstLine="540"/>
        <w:jc w:val="both"/>
      </w:pPr>
      <w: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оформленное в соответствии со </w:t>
      </w:r>
      <w:hyperlink r:id="rId136" w:history="1">
        <w:r>
          <w:rPr>
            <w:color w:val="0000FF"/>
          </w:rPr>
          <w:t>статьей 9</w:t>
        </w:r>
      </w:hyperlink>
      <w:r>
        <w:t xml:space="preserve"> Федерального закона "О персональных данных".</w:t>
      </w:r>
    </w:p>
    <w:p w:rsidR="00FE3528" w:rsidRDefault="00FE3528">
      <w:pPr>
        <w:pStyle w:val="ConsPlusNormal"/>
        <w:spacing w:before="220"/>
        <w:ind w:firstLine="540"/>
        <w:jc w:val="both"/>
      </w:pPr>
      <w:r>
        <w:t xml:space="preserve">3. КУМИ организует работу по проверке сведений, содержащихся в документах, указанных в </w:t>
      </w:r>
      <w:hyperlink w:anchor="P2122" w:history="1">
        <w:r>
          <w:rPr>
            <w:color w:val="0000FF"/>
          </w:rPr>
          <w:t>пунктах 1</w:t>
        </w:r>
      </w:hyperlink>
      <w:r>
        <w:t xml:space="preserve"> и </w:t>
      </w:r>
      <w:hyperlink w:anchor="P2127" w:history="1">
        <w:r>
          <w:rPr>
            <w:color w:val="0000FF"/>
          </w:rPr>
          <w:t>2</w:t>
        </w:r>
      </w:hyperlink>
      <w:r>
        <w:t xml:space="preserve"> настоящего подраздела, и в 7-дневный срок с даты представления этих документов принимает решение о признании либо об отказе в признании молодой семьи участником подпрограммы.</w:t>
      </w:r>
    </w:p>
    <w:p w:rsidR="00FE3528" w:rsidRDefault="00FE3528">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города Ачинска вправе направлять соответствующие запросы в муниципальные образования по месту предыдущего жительства членов молодой семьи.</w:t>
      </w:r>
    </w:p>
    <w:p w:rsidR="00FE3528" w:rsidRDefault="00FE3528">
      <w:pPr>
        <w:pStyle w:val="ConsPlusNormal"/>
        <w:spacing w:before="220"/>
        <w:ind w:firstLine="540"/>
        <w:jc w:val="both"/>
      </w:pPr>
      <w:r>
        <w:t>О принятом решении молодая семья письменно уведомляется Администрацией города Ачинска в течение 5 дней с момента принятия соответствующего решения.</w:t>
      </w:r>
    </w:p>
    <w:p w:rsidR="00FE3528" w:rsidRDefault="00FE3528">
      <w:pPr>
        <w:pStyle w:val="ConsPlusNormal"/>
        <w:spacing w:before="220"/>
        <w:ind w:firstLine="540"/>
        <w:jc w:val="both"/>
      </w:pPr>
      <w:r>
        <w:t>3.1. КУМИ регистрирует молодые семьи, подавшие заявление на участие в подпрограмме, в книге регистрации и учета молодых семей для участия в подпрограмме "Обеспечение жильем молодых семей в городе Ачинске на 2014 - 2016 годы" (далее - книга регистрации и учета).</w:t>
      </w:r>
    </w:p>
    <w:p w:rsidR="00FE3528" w:rsidRDefault="00FE3528">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E3528" w:rsidRDefault="00FE3528">
      <w:pPr>
        <w:pStyle w:val="ConsPlusNormal"/>
        <w:spacing w:before="220"/>
        <w:ind w:firstLine="540"/>
        <w:jc w:val="both"/>
      </w:pPr>
      <w:bookmarkStart w:id="22" w:name="P2145"/>
      <w:bookmarkEnd w:id="22"/>
      <w:r>
        <w:t>4. Основаниями для отказа в признании молодой семьи участником подпрограммы являются:</w:t>
      </w:r>
    </w:p>
    <w:p w:rsidR="00FE3528" w:rsidRDefault="00FE3528">
      <w:pPr>
        <w:pStyle w:val="ConsPlusNormal"/>
        <w:spacing w:before="220"/>
        <w:ind w:firstLine="540"/>
        <w:jc w:val="both"/>
      </w:pPr>
      <w:r>
        <w:t>а) несоответствие молодой семьи требованиям, указанным в пунктах 6, 7 подраздела 5.1 настоящей подпрограммы;</w:t>
      </w:r>
    </w:p>
    <w:p w:rsidR="00FE3528" w:rsidRDefault="00FE3528">
      <w:pPr>
        <w:pStyle w:val="ConsPlusNormal"/>
        <w:spacing w:before="220"/>
        <w:ind w:firstLine="540"/>
        <w:jc w:val="both"/>
      </w:pPr>
      <w:r>
        <w:t xml:space="preserve">б) непредставление или представление не в полном объеме документов, установленных соответственно </w:t>
      </w:r>
      <w:hyperlink w:anchor="P2128" w:history="1">
        <w:r>
          <w:rPr>
            <w:color w:val="0000FF"/>
          </w:rPr>
          <w:t>подпунктами "а"</w:t>
        </w:r>
      </w:hyperlink>
      <w:r>
        <w:t xml:space="preserve"> - </w:t>
      </w:r>
      <w:hyperlink w:anchor="P2131" w:history="1">
        <w:r>
          <w:rPr>
            <w:color w:val="0000FF"/>
          </w:rPr>
          <w:t>"г"</w:t>
        </w:r>
      </w:hyperlink>
      <w:r>
        <w:t xml:space="preserve"> пункта 1, </w:t>
      </w:r>
      <w:hyperlink w:anchor="P2128" w:history="1">
        <w:r>
          <w:rPr>
            <w:color w:val="0000FF"/>
          </w:rPr>
          <w:t>подпунктами "а"</w:t>
        </w:r>
      </w:hyperlink>
      <w:r>
        <w:t xml:space="preserve"> - </w:t>
      </w:r>
      <w:hyperlink w:anchor="P2132" w:history="1">
        <w:r>
          <w:rPr>
            <w:color w:val="0000FF"/>
          </w:rPr>
          <w:t>"д" пункта 2</w:t>
        </w:r>
      </w:hyperlink>
      <w:r>
        <w:t xml:space="preserve"> настоящего </w:t>
      </w:r>
      <w:r>
        <w:lastRenderedPageBreak/>
        <w:t>подраздела подпрограммы;</w:t>
      </w:r>
    </w:p>
    <w:p w:rsidR="00FE3528" w:rsidRDefault="00FE3528">
      <w:pPr>
        <w:pStyle w:val="ConsPlusNormal"/>
        <w:spacing w:before="220"/>
        <w:ind w:firstLine="540"/>
        <w:jc w:val="both"/>
      </w:pPr>
      <w:r>
        <w:t>в) недостоверность сведений, содержащихся в представленных документах;</w:t>
      </w:r>
    </w:p>
    <w:p w:rsidR="00FE3528" w:rsidRDefault="00FE3528">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p>
    <w:p w:rsidR="00FE3528" w:rsidRDefault="00FE3528">
      <w:pPr>
        <w:pStyle w:val="ConsPlusNormal"/>
        <w:spacing w:before="220"/>
        <w:ind w:firstLine="540"/>
        <w:jc w:val="both"/>
      </w:pPr>
      <w:r>
        <w:t>д) несоответствие приобретенного с помощью кредитных (заемных) средств жилого помещения требованиям пунктов 11, 12 подраздела 5.4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FE3528" w:rsidRDefault="00FE3528">
      <w:pPr>
        <w:pStyle w:val="ConsPlusNormal"/>
        <w:spacing w:before="220"/>
        <w:ind w:firstLine="540"/>
        <w:jc w:val="both"/>
      </w:pPr>
      <w:r>
        <w:t xml:space="preserve">5. Повторное обращение с заявлением об участии в подпрограмме допускается после устранения оснований для отказа, предусмотренных в </w:t>
      </w:r>
      <w:hyperlink w:anchor="P2145" w:history="1">
        <w:r>
          <w:rPr>
            <w:color w:val="0000FF"/>
          </w:rPr>
          <w:t>пункте 4</w:t>
        </w:r>
      </w:hyperlink>
      <w:r>
        <w:t xml:space="preserve"> настоящего подраздела подпрограммы.</w:t>
      </w:r>
    </w:p>
    <w:p w:rsidR="00FE3528" w:rsidRDefault="00FE3528">
      <w:pPr>
        <w:pStyle w:val="ConsPlusNormal"/>
        <w:spacing w:before="220"/>
        <w:ind w:firstLine="540"/>
        <w:jc w:val="both"/>
      </w:pPr>
      <w:bookmarkStart w:id="23" w:name="P2152"/>
      <w:bookmarkEnd w:id="23"/>
      <w:r>
        <w:t>6. КУМИ формирует списки молодых семей - участников подпрограммы, изъявивших желание получить социальную выплату в планируемом году, включая молодые семьи в следующем порядке:</w:t>
      </w:r>
    </w:p>
    <w:p w:rsidR="00FE3528" w:rsidRDefault="00FE3528">
      <w:pPr>
        <w:pStyle w:val="ConsPlusNormal"/>
        <w:spacing w:before="220"/>
        <w:ind w:firstLine="540"/>
        <w:jc w:val="both"/>
      </w:pPr>
      <w: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FE3528" w:rsidRDefault="00FE3528">
      <w:pPr>
        <w:pStyle w:val="ConsPlusNormal"/>
        <w:spacing w:before="220"/>
        <w:ind w:firstLine="540"/>
        <w:jc w:val="both"/>
      </w:pPr>
      <w: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FE3528" w:rsidRDefault="00FE3528">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E3528" w:rsidRDefault="00FE3528">
      <w:pPr>
        <w:pStyle w:val="ConsPlusNormal"/>
        <w:spacing w:before="220"/>
        <w:ind w:firstLine="540"/>
        <w:jc w:val="both"/>
      </w:pPr>
      <w:r>
        <w:t>7. Молодые семьи, включенные в список молодых семей участников подпрограммы, изъявивших желание получить социальную выплату в планируемом году, но не получившие государственную поддержку в планируемом году, имеют право на получение социальной выплаты в очередном году.</w:t>
      </w:r>
    </w:p>
    <w:p w:rsidR="00FE3528" w:rsidRDefault="00FE3528">
      <w:pPr>
        <w:pStyle w:val="ConsPlusNormal"/>
        <w:spacing w:before="220"/>
        <w:ind w:firstLine="540"/>
        <w:jc w:val="both"/>
      </w:pPr>
      <w:r>
        <w:t xml:space="preserve">При этом очередность включения молодых семей в список молодых семей - участников подпрограммы на планируемый год определяется в соответствии с </w:t>
      </w:r>
      <w:hyperlink w:anchor="P2152" w:history="1">
        <w:r>
          <w:rPr>
            <w:color w:val="0000FF"/>
          </w:rPr>
          <w:t>пунктом 6</w:t>
        </w:r>
      </w:hyperlink>
      <w:r>
        <w:t xml:space="preserve"> настоящего подраздела подпрограммы.</w:t>
      </w:r>
    </w:p>
    <w:p w:rsidR="00FE3528" w:rsidRDefault="00FE3528">
      <w:pPr>
        <w:pStyle w:val="ConsPlusNormal"/>
        <w:spacing w:before="220"/>
        <w:ind w:firstLine="540"/>
        <w:jc w:val="both"/>
      </w:pPr>
      <w:r>
        <w:t>8. Для включения в списки молодых семей - участников подпрограммы на 2015 год молодые семьи, состоявшие в списках молодых семей - участников подпрограммы на 2014 год, но не получившие социальные выплаты, представляют в КУМИ в срок до 1 июля года, предшествующего планируемому, заявление по форме, установленной нормативным актом Красноярского края, выписку из домовой книги и (или) копию финансово-лицевого счета.</w:t>
      </w:r>
    </w:p>
    <w:p w:rsidR="00FE3528" w:rsidRDefault="00FE3528">
      <w:pPr>
        <w:pStyle w:val="ConsPlusNormal"/>
        <w:spacing w:before="220"/>
        <w:ind w:firstLine="540"/>
        <w:jc w:val="both"/>
      </w:pPr>
      <w:r>
        <w:t xml:space="preserve">Если в месте жительства или составе молодой семьи произошли изменения, участник подпрограммы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и их копии.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заключенному </w:t>
      </w:r>
      <w:r>
        <w:lastRenderedPageBreak/>
        <w:t xml:space="preserve">в период с 1 января 2006 года по 31 декабря 2010 года (включительно), подпадает под случай, предусмотренный </w:t>
      </w:r>
      <w:hyperlink w:anchor="P2170" w:history="1">
        <w:r>
          <w:rPr>
            <w:color w:val="0000FF"/>
          </w:rPr>
          <w:t>подпунктом "д" пункта 13</w:t>
        </w:r>
      </w:hyperlink>
      <w:r>
        <w:t xml:space="preserve"> настоящего подраздела подпрограммы для снятия Администрацией города Ачинска молодой семьи с учета (исключения из списка молодых семей - участников подпрограммы).</w:t>
      </w:r>
    </w:p>
    <w:p w:rsidR="00FE3528" w:rsidRDefault="00FE3528">
      <w:pPr>
        <w:pStyle w:val="ConsPlusNormal"/>
        <w:spacing w:before="220"/>
        <w:ind w:firstLine="540"/>
        <w:jc w:val="both"/>
      </w:pPr>
      <w:r>
        <w:t>Включение молодой семьи в число участников подпрограммы на очередной год осуществляется на основании личного заявления и представленного в КУМИ в срок до 1 июля текущего года.</w:t>
      </w:r>
    </w:p>
    <w:p w:rsidR="00FE3528" w:rsidRDefault="00FE3528">
      <w:pPr>
        <w:pStyle w:val="ConsPlusNormal"/>
        <w:spacing w:before="220"/>
        <w:ind w:firstLine="540"/>
        <w:jc w:val="both"/>
      </w:pPr>
      <w:r>
        <w:t xml:space="preserve">9. КУМИ до 1 сентября года, предшествующего планируемому, представляет в министерство списки молодых семей - участников подпрограммы, сформированные с учетом размера бюджетных ассигнований, предусмотренных в местном бюджете на соответствующий год на софинансирование мероприятий подпрограммы,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 с учетом указанных средств, а также очередности, указанной в </w:t>
      </w:r>
      <w:hyperlink w:anchor="P2152" w:history="1">
        <w:r>
          <w:rPr>
            <w:color w:val="0000FF"/>
          </w:rPr>
          <w:t>пункте 6</w:t>
        </w:r>
      </w:hyperlink>
      <w:r>
        <w:t xml:space="preserve"> настоящего подраздела подпрограммы.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both"/>
            </w:pPr>
            <w:r>
              <w:rPr>
                <w:color w:val="392C69"/>
              </w:rPr>
              <w:t>КонсультантПлюс: примечание.</w:t>
            </w:r>
          </w:p>
          <w:p w:rsidR="00FE3528" w:rsidRDefault="00FE3528">
            <w:pPr>
              <w:pStyle w:val="ConsPlusNormal"/>
              <w:jc w:val="both"/>
            </w:pPr>
            <w:r>
              <w:rPr>
                <w:color w:val="392C69"/>
              </w:rPr>
              <w:t>Нумерация пунктов дана в соответствии с официальным текстом документа.</w:t>
            </w:r>
          </w:p>
        </w:tc>
      </w:tr>
    </w:tbl>
    <w:p w:rsidR="00FE3528" w:rsidRDefault="00FE3528">
      <w:pPr>
        <w:pStyle w:val="ConsPlusNormal"/>
        <w:spacing w:before="280"/>
        <w:ind w:firstLine="540"/>
        <w:jc w:val="both"/>
      </w:pPr>
      <w:r>
        <w:t>12.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заявление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w:t>
      </w:r>
    </w:p>
    <w:p w:rsidR="00FE3528" w:rsidRDefault="00FE3528">
      <w:pPr>
        <w:pStyle w:val="ConsPlusNormal"/>
        <w:spacing w:before="220"/>
        <w:ind w:firstLine="540"/>
        <w:jc w:val="both"/>
      </w:pPr>
      <w:r>
        <w:t>13. Решение о снятии молодой семьи с учета (исключении молодой семьи из списка молодых семей - участников подпрограммы) принимается жилищной комиссией при Администрации города Ачинска (утв. Распоряжением Главы города Ачинска от 12.05.2009 N 1345-р) (далее - жилищная комиссия) в случаях:</w:t>
      </w:r>
    </w:p>
    <w:p w:rsidR="00FE3528" w:rsidRDefault="00FE3528">
      <w:pPr>
        <w:pStyle w:val="ConsPlusNormal"/>
        <w:spacing w:before="220"/>
        <w:ind w:firstLine="540"/>
        <w:jc w:val="both"/>
      </w:pPr>
      <w:r>
        <w:t>а) получения социальной выплаты на приобретение жилья или строительство жилья кем-либо из членов молодой семьи;</w:t>
      </w:r>
    </w:p>
    <w:p w:rsidR="00FE3528" w:rsidRDefault="00FE3528">
      <w:pPr>
        <w:pStyle w:val="ConsPlusNormal"/>
        <w:spacing w:before="220"/>
        <w:ind w:firstLine="540"/>
        <w:jc w:val="both"/>
      </w:pPr>
      <w:r>
        <w:t>б) переезда в другое муниципальное образование на постоянное место жительства;</w:t>
      </w:r>
    </w:p>
    <w:p w:rsidR="00FE3528" w:rsidRDefault="00FE3528">
      <w:pPr>
        <w:pStyle w:val="ConsPlusNormal"/>
        <w:spacing w:before="220"/>
        <w:ind w:firstLine="540"/>
        <w:jc w:val="both"/>
      </w:pPr>
      <w:r>
        <w:t>в) выявления недостоверных сведений в представленных документах;</w:t>
      </w:r>
    </w:p>
    <w:p w:rsidR="00FE3528" w:rsidRDefault="00FE3528">
      <w:pPr>
        <w:pStyle w:val="ConsPlusNormal"/>
        <w:spacing w:before="220"/>
        <w:ind w:firstLine="540"/>
        <w:jc w:val="both"/>
      </w:pPr>
      <w:r>
        <w:t>г) письменного отказа молодой семьи от участия в подпрограмме;</w:t>
      </w:r>
    </w:p>
    <w:p w:rsidR="00FE3528" w:rsidRDefault="00FE3528">
      <w:pPr>
        <w:pStyle w:val="ConsPlusNormal"/>
        <w:spacing w:before="220"/>
        <w:ind w:firstLine="540"/>
        <w:jc w:val="both"/>
      </w:pPr>
      <w:bookmarkStart w:id="24" w:name="P2170"/>
      <w:bookmarkEnd w:id="24"/>
      <w:r>
        <w:t>д) расторжения брака молодой семьей, не имеющей детей;</w:t>
      </w:r>
    </w:p>
    <w:p w:rsidR="00FE3528" w:rsidRDefault="00FE3528">
      <w:pPr>
        <w:pStyle w:val="ConsPlusNormal"/>
        <w:spacing w:before="220"/>
        <w:ind w:firstLine="540"/>
        <w:jc w:val="both"/>
      </w:pPr>
      <w:r>
        <w:t>е) достижения возраста 36 лет одним из супругов;</w:t>
      </w:r>
    </w:p>
    <w:p w:rsidR="00FE3528" w:rsidRDefault="00FE3528">
      <w:pPr>
        <w:pStyle w:val="ConsPlusNormal"/>
        <w:spacing w:before="220"/>
        <w:ind w:firstLine="540"/>
        <w:jc w:val="both"/>
      </w:pPr>
      <w:r>
        <w:t>ж) утраты молодой семьей нуждаемости в жилых помещениях;</w:t>
      </w:r>
    </w:p>
    <w:p w:rsidR="00FE3528" w:rsidRDefault="00FE3528">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FE3528" w:rsidRDefault="00FE3528">
      <w:pPr>
        <w:pStyle w:val="ConsPlusNormal"/>
        <w:spacing w:before="220"/>
        <w:ind w:firstLine="540"/>
        <w:jc w:val="both"/>
      </w:pPr>
      <w:r>
        <w:t xml:space="preserve">14. Администрация города Ачинска в течение 5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w:t>
      </w:r>
      <w:r>
        <w:lastRenderedPageBreak/>
        <w:t>семей - участников подпрограммы.</w:t>
      </w:r>
    </w:p>
    <w:p w:rsidR="00FE3528" w:rsidRDefault="00FE3528">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FE3528" w:rsidRDefault="00FE3528">
      <w:pPr>
        <w:pStyle w:val="ConsPlusNormal"/>
        <w:jc w:val="center"/>
      </w:pPr>
    </w:p>
    <w:p w:rsidR="00FE3528" w:rsidRDefault="00FE3528">
      <w:pPr>
        <w:pStyle w:val="ConsPlusNormal"/>
        <w:jc w:val="center"/>
        <w:outlineLvl w:val="3"/>
      </w:pPr>
      <w:r>
        <w:t>2.3.3. Формирование списка молодых семей - претендентов</w:t>
      </w:r>
    </w:p>
    <w:p w:rsidR="00FE3528" w:rsidRDefault="00FE3528">
      <w:pPr>
        <w:pStyle w:val="ConsPlusNormal"/>
        <w:jc w:val="center"/>
      </w:pPr>
      <w:r>
        <w:t>на получение социальной выплаты в текущем году</w:t>
      </w:r>
    </w:p>
    <w:p w:rsidR="00FE3528" w:rsidRDefault="00FE3528">
      <w:pPr>
        <w:pStyle w:val="ConsPlusNormal"/>
        <w:jc w:val="center"/>
      </w:pPr>
    </w:p>
    <w:p w:rsidR="00FE3528" w:rsidRDefault="00FE3528">
      <w:pPr>
        <w:pStyle w:val="ConsPlusNormal"/>
        <w:ind w:firstLine="540"/>
        <w:jc w:val="both"/>
      </w:pPr>
      <w:r>
        <w:t>1. Формирование списка молодых семей - претендентов на получение социальной выплаты в текущем году производится министерством на основании сводного списка молодых семей - участников подпрограммы, изъявивших желание получить социальную выплату в планируемом году и с учетом размера средств, предусматриваемых в бюджете края и местном бюджете на соответствующий год на предоставление социальных выплат молодым семьям, формирует и утверждается список молодых семей - претендентов на получение социальных выплат в текущем году.</w:t>
      </w:r>
    </w:p>
    <w:p w:rsidR="00FE3528" w:rsidRDefault="00FE3528">
      <w:pPr>
        <w:pStyle w:val="ConsPlusNormal"/>
        <w:spacing w:before="220"/>
        <w:ind w:firstLine="540"/>
        <w:jc w:val="both"/>
      </w:pPr>
      <w:r>
        <w:t>Министерство в течение 10 рабочих дней с даты утверждения списка молодых семей-претендентов направляет органам местного самоуправления уведомления о лимитах бюджетных средств, предусмотренных для выделения из федерального и краевого бюджетов бюджету города Ачинска, и выписки из списка молодых семей-претендентов.</w:t>
      </w:r>
    </w:p>
    <w:p w:rsidR="00FE3528" w:rsidRDefault="00FE3528">
      <w:pPr>
        <w:pStyle w:val="ConsPlusNormal"/>
        <w:spacing w:before="220"/>
        <w:ind w:firstLine="540"/>
        <w:jc w:val="both"/>
      </w:pPr>
      <w:bookmarkStart w:id="25" w:name="P2182"/>
      <w:bookmarkEnd w:id="25"/>
      <w:r>
        <w:t>2. Внесение изменений в сводный список молодых семей-претендентов производится в следующих случаях:</w:t>
      </w:r>
    </w:p>
    <w:p w:rsidR="00FE3528" w:rsidRDefault="00FE3528">
      <w:pPr>
        <w:pStyle w:val="ConsPlusNormal"/>
        <w:spacing w:before="220"/>
        <w:ind w:firstLine="540"/>
        <w:jc w:val="both"/>
      </w:pPr>
      <w:r>
        <w:t>а) изменения фамилии, имени, отчества у членов молодой семьи, состава семьи, изменения паспортных данных, изменения иных обстоятельств, влияющих на получение социальной выплаты в текущем году;</w:t>
      </w:r>
    </w:p>
    <w:p w:rsidR="00FE3528" w:rsidRDefault="00FE3528">
      <w:pPr>
        <w:pStyle w:val="ConsPlusNormal"/>
        <w:spacing w:before="220"/>
        <w:ind w:firstLine="540"/>
        <w:jc w:val="both"/>
      </w:pPr>
      <w:r>
        <w:t>б) обращения Администрации города Ачинска в связи с изменением стоимости квадратного метра жилья для расчета размера социальной выплаты, установленного муниципальным образованием;</w:t>
      </w:r>
    </w:p>
    <w:p w:rsidR="00FE3528" w:rsidRDefault="00FE3528">
      <w:pPr>
        <w:pStyle w:val="ConsPlusNormal"/>
        <w:spacing w:before="220"/>
        <w:ind w:firstLine="540"/>
        <w:jc w:val="both"/>
      </w:pPr>
      <w:r>
        <w:t>в) отказа молодой семьи от получения выделенной социальной выплаты по уважительным причинам в установленном порядке;</w:t>
      </w:r>
    </w:p>
    <w:p w:rsidR="00FE3528" w:rsidRDefault="00FE3528">
      <w:pPr>
        <w:pStyle w:val="ConsPlusNormal"/>
        <w:spacing w:before="220"/>
        <w:ind w:firstLine="540"/>
        <w:jc w:val="both"/>
      </w:pPr>
      <w:r>
        <w:t>г) непредставления молодой семьей необходимых документов для получения свидетельства в установленный срок;</w:t>
      </w:r>
    </w:p>
    <w:p w:rsidR="00FE3528" w:rsidRDefault="00FE3528">
      <w:pPr>
        <w:pStyle w:val="ConsPlusNormal"/>
        <w:spacing w:before="220"/>
        <w:ind w:firstLine="540"/>
        <w:jc w:val="both"/>
      </w:pPr>
      <w:r>
        <w:t>д) изменения молодой семьей формы приобретения жилья;</w:t>
      </w:r>
    </w:p>
    <w:p w:rsidR="00FE3528" w:rsidRDefault="00FE3528">
      <w:pPr>
        <w:pStyle w:val="ConsPlusNormal"/>
        <w:spacing w:before="220"/>
        <w:ind w:firstLine="540"/>
        <w:jc w:val="both"/>
      </w:pPr>
      <w:r>
        <w:t>е) изменения объемов финансирования подпрограммы в текущем году.</w:t>
      </w:r>
    </w:p>
    <w:p w:rsidR="00FE3528" w:rsidRDefault="00FE3528">
      <w:pPr>
        <w:pStyle w:val="ConsPlusNormal"/>
        <w:spacing w:before="220"/>
        <w:ind w:firstLine="540"/>
        <w:jc w:val="both"/>
      </w:pPr>
      <w:r>
        <w:t xml:space="preserve">3. В случаях, указанных в </w:t>
      </w:r>
      <w:hyperlink w:anchor="P2182" w:history="1">
        <w:r>
          <w:rPr>
            <w:color w:val="0000FF"/>
          </w:rPr>
          <w:t>пункте 2</w:t>
        </w:r>
      </w:hyperlink>
      <w:r>
        <w:t xml:space="preserve"> настоящего подраздела подпрограммы, Администрация города Ачинска в течение 7 рабочих дней с момента их возникновения направляет в министерство уведомление в письменной форме.</w:t>
      </w:r>
    </w:p>
    <w:p w:rsidR="00FE3528" w:rsidRDefault="00FE3528">
      <w:pPr>
        <w:pStyle w:val="ConsPlusNormal"/>
        <w:spacing w:before="220"/>
        <w:ind w:firstLine="540"/>
        <w:jc w:val="both"/>
      </w:pPr>
      <w:r>
        <w:t>4. Основанием для внесения изменений в список молодых семей-претендентов является приказ министерства. О произведенных изменениях в списке молодых семей-претендентов министерство уведомляет Администрацию города Ачинска в течение 10 рабочих дней со дня внесения изменений.</w:t>
      </w:r>
    </w:p>
    <w:p w:rsidR="00FE3528" w:rsidRDefault="00FE3528">
      <w:pPr>
        <w:pStyle w:val="ConsPlusNormal"/>
        <w:jc w:val="center"/>
      </w:pPr>
    </w:p>
    <w:p w:rsidR="00FE3528" w:rsidRDefault="00FE3528">
      <w:pPr>
        <w:pStyle w:val="ConsPlusNormal"/>
        <w:jc w:val="center"/>
        <w:outlineLvl w:val="3"/>
      </w:pPr>
      <w:r>
        <w:t>2.3.4. Выдача и реализация свидетельств на получение</w:t>
      </w:r>
    </w:p>
    <w:p w:rsidR="00FE3528" w:rsidRDefault="00FE3528">
      <w:pPr>
        <w:pStyle w:val="ConsPlusNormal"/>
        <w:jc w:val="center"/>
      </w:pPr>
      <w:r>
        <w:t>социальных выплат на приобретение жилья</w:t>
      </w:r>
    </w:p>
    <w:p w:rsidR="00FE3528" w:rsidRDefault="00FE3528">
      <w:pPr>
        <w:pStyle w:val="ConsPlusNormal"/>
        <w:jc w:val="center"/>
      </w:pPr>
      <w:r>
        <w:t>или строительство индивидуального жилого дома</w:t>
      </w:r>
    </w:p>
    <w:p w:rsidR="00FE3528" w:rsidRDefault="00FE3528">
      <w:pPr>
        <w:pStyle w:val="ConsPlusNormal"/>
        <w:jc w:val="center"/>
      </w:pPr>
    </w:p>
    <w:p w:rsidR="00FE3528" w:rsidRDefault="00FE3528">
      <w:pPr>
        <w:pStyle w:val="ConsPlusNormal"/>
        <w:ind w:firstLine="540"/>
        <w:jc w:val="both"/>
      </w:pPr>
      <w:bookmarkStart w:id="26" w:name="P2196"/>
      <w:bookmarkEnd w:id="26"/>
      <w:r>
        <w:t xml:space="preserve">1. Право молодой семьи - участника подпрограммы на получение социальной выплаты </w:t>
      </w:r>
      <w:r>
        <w:lastRenderedPageBreak/>
        <w:t>возникает после включения молодой семьи в списки молодых семей - претендентов на получение социальных выплат в соответствующем году и удостоверяется именным документом - свидетельством, которое не является ценной бумагой.</w:t>
      </w:r>
    </w:p>
    <w:p w:rsidR="00FE3528" w:rsidRDefault="00FE3528">
      <w:pPr>
        <w:pStyle w:val="ConsPlusNormal"/>
        <w:spacing w:before="220"/>
        <w:ind w:firstLine="540"/>
        <w:jc w:val="both"/>
      </w:pPr>
      <w:r>
        <w:t>Срок действия свидетельства о праве на получение социальных выплат на приобретение жилья или строительство индивидуального жилого дома (далее - свидетельство) составляет не более 9 месяцев с даты выдачи, указанной в свидетельстве.</w:t>
      </w:r>
    </w:p>
    <w:p w:rsidR="00FE3528" w:rsidRDefault="00FE3528">
      <w:pPr>
        <w:pStyle w:val="ConsPlusNormal"/>
        <w:spacing w:before="220"/>
        <w:ind w:firstLine="540"/>
        <w:jc w:val="both"/>
      </w:pPr>
      <w:bookmarkStart w:id="27" w:name="P2198"/>
      <w:bookmarkEnd w:id="27"/>
      <w:r>
        <w:t>2. КУМИ в течение 5 рабочих дней после получения выписки из сводного списка молодых семей - претендентов на получение социальных выплат в планируемом году оповещает (способом, позволяющим подтвердить факт и дату оповещения) молодых семей, входящих в данный список,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FE3528" w:rsidRDefault="00FE3528">
      <w:pPr>
        <w:pStyle w:val="ConsPlusNormal"/>
        <w:spacing w:before="220"/>
        <w:ind w:firstLine="540"/>
        <w:jc w:val="both"/>
      </w:pPr>
      <w:bookmarkStart w:id="28" w:name="P2199"/>
      <w:bookmarkEnd w:id="28"/>
      <w: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2074" w:history="1">
        <w:r>
          <w:rPr>
            <w:color w:val="0000FF"/>
          </w:rPr>
          <w:t>абзацами вторым</w:t>
        </w:r>
      </w:hyperlink>
      <w:r>
        <w:t xml:space="preserve"> - </w:t>
      </w:r>
      <w:hyperlink w:anchor="P2078" w:history="1">
        <w:r>
          <w:rPr>
            <w:color w:val="0000FF"/>
          </w:rPr>
          <w:t>шестым пункта 4 раздела 2.3</w:t>
        </w:r>
      </w:hyperlink>
      <w:r>
        <w:t xml:space="preserve"> подпрограммы направляет в КУМИ заявление о выдаче свидетельства (в произвольной форме) и следующие документы:</w:t>
      </w:r>
    </w:p>
    <w:p w:rsidR="00FE3528" w:rsidRDefault="00FE3528">
      <w:pPr>
        <w:pStyle w:val="ConsPlusNormal"/>
        <w:spacing w:before="220"/>
        <w:ind w:firstLine="540"/>
        <w:jc w:val="both"/>
      </w:pPr>
      <w:r>
        <w:t>а) документы, удостоверяющие личность каждого члена семьи;</w:t>
      </w:r>
    </w:p>
    <w:p w:rsidR="00FE3528" w:rsidRDefault="00FE3528">
      <w:pPr>
        <w:pStyle w:val="ConsPlusNormal"/>
        <w:spacing w:before="220"/>
        <w:ind w:firstLine="540"/>
        <w:jc w:val="both"/>
      </w:pPr>
      <w:r>
        <w:t>б) свидетельство о заключении брака (на неполную семью не распространяется);</w:t>
      </w:r>
    </w:p>
    <w:p w:rsidR="00FE3528" w:rsidRDefault="00FE3528">
      <w:pPr>
        <w:pStyle w:val="ConsPlusNormal"/>
        <w:spacing w:before="220"/>
        <w:ind w:firstLine="540"/>
        <w:jc w:val="both"/>
      </w:pPr>
      <w:r>
        <w:t>в)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Красноярского края, устанавливающем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FE3528" w:rsidRDefault="00FE3528">
      <w:pPr>
        <w:pStyle w:val="ConsPlusNormal"/>
        <w:spacing w:before="220"/>
        <w:ind w:firstLine="540"/>
        <w:jc w:val="both"/>
      </w:pPr>
      <w:r>
        <w:t>г) при незавершенном строительстве индивидуального жилого дома представляются документы на строительство.</w:t>
      </w:r>
    </w:p>
    <w:p w:rsidR="00FE3528" w:rsidRDefault="00FE3528">
      <w:pPr>
        <w:pStyle w:val="ConsPlusNormal"/>
        <w:spacing w:before="220"/>
        <w:ind w:firstLine="540"/>
        <w:jc w:val="both"/>
      </w:pPr>
      <w:bookmarkStart w:id="29" w:name="P2204"/>
      <w:bookmarkEnd w:id="29"/>
      <w: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2079" w:history="1">
        <w:r>
          <w:rPr>
            <w:color w:val="0000FF"/>
          </w:rPr>
          <w:t>абзацем седьмым пункта 4 раздела 2.3</w:t>
        </w:r>
      </w:hyperlink>
      <w:r>
        <w:t xml:space="preserve"> подпрограммы направляет в Администрацию города Ачинска по месту жительства заявление о выдаче свидетельства (в произвольной форме) и следующие документы:</w:t>
      </w:r>
    </w:p>
    <w:p w:rsidR="00FE3528" w:rsidRDefault="00FE3528">
      <w:pPr>
        <w:pStyle w:val="ConsPlusNormal"/>
        <w:spacing w:before="220"/>
        <w:ind w:firstLine="540"/>
        <w:jc w:val="both"/>
      </w:pPr>
      <w:bookmarkStart w:id="30" w:name="P2205"/>
      <w:bookmarkEnd w:id="30"/>
      <w:r>
        <w:t>а) документы, удостоверяющие личность каждого члена семьи, и их;</w:t>
      </w:r>
    </w:p>
    <w:p w:rsidR="00FE3528" w:rsidRDefault="00FE3528">
      <w:pPr>
        <w:pStyle w:val="ConsPlusNormal"/>
        <w:spacing w:before="220"/>
        <w:ind w:firstLine="540"/>
        <w:jc w:val="both"/>
      </w:pPr>
      <w:r>
        <w:t>б) свидетельство о заключении брака (на неполную семью не распространяется);</w:t>
      </w:r>
    </w:p>
    <w:p w:rsidR="00FE3528" w:rsidRDefault="00FE3528">
      <w:pPr>
        <w:pStyle w:val="ConsPlusNormal"/>
        <w:spacing w:before="220"/>
        <w:ind w:firstLine="540"/>
        <w:jc w:val="both"/>
      </w:pPr>
      <w:r>
        <w:t>в) при незавершенном строительстве индивидуального жилого дома представляются документы на строительство;</w:t>
      </w:r>
    </w:p>
    <w:p w:rsidR="00FE3528" w:rsidRDefault="00FE3528">
      <w:pPr>
        <w:pStyle w:val="ConsPlusNormal"/>
        <w:spacing w:before="220"/>
        <w:ind w:firstLine="540"/>
        <w:jc w:val="both"/>
      </w:pPr>
      <w:r>
        <w:t>г) кредитный договор (договор займа), заключенный в период с 1 января 2006 года по 31 декабря 2010 года включительно;</w:t>
      </w:r>
    </w:p>
    <w:p w:rsidR="00FE3528" w:rsidRDefault="00FE3528">
      <w:pPr>
        <w:pStyle w:val="ConsPlusNormal"/>
        <w:spacing w:before="220"/>
        <w:ind w:firstLine="540"/>
        <w:jc w:val="both"/>
      </w:pPr>
      <w:bookmarkStart w:id="31" w:name="P2209"/>
      <w:bookmarkEnd w:id="31"/>
      <w:r>
        <w:t>д)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E3528" w:rsidRDefault="00FE3528">
      <w:pPr>
        <w:pStyle w:val="ConsPlusNormal"/>
        <w:spacing w:before="220"/>
        <w:ind w:firstLine="540"/>
        <w:jc w:val="both"/>
      </w:pPr>
      <w:r>
        <w:lastRenderedPageBreak/>
        <w:t>Заявитель вправе по собственной инициативе представить в КУМИ:</w:t>
      </w:r>
    </w:p>
    <w:p w:rsidR="00FE3528" w:rsidRDefault="00FE3528">
      <w:pPr>
        <w:pStyle w:val="ConsPlusNormal"/>
        <w:spacing w:before="220"/>
        <w:ind w:firstLine="540"/>
        <w:jc w:val="both"/>
      </w:pPr>
      <w:bookmarkStart w:id="32" w:name="P2211"/>
      <w:bookmarkEnd w:id="32"/>
      <w: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E3528" w:rsidRDefault="00FE3528">
      <w:pPr>
        <w:pStyle w:val="ConsPlusNormal"/>
        <w:spacing w:before="220"/>
        <w:ind w:firstLine="540"/>
        <w:jc w:val="both"/>
      </w:pPr>
      <w:bookmarkStart w:id="33" w:name="P2212"/>
      <w:bookmarkEnd w:id="33"/>
      <w:r>
        <w:t>документ, подтверждающий признание молодой семьи нуждающейся в улучшении жилищных условий на момент заключения соответствующего кредитного договора (договора займа) в период с 1 января 2006 года по 31 декабря 2010 года включительно.</w:t>
      </w:r>
    </w:p>
    <w:p w:rsidR="00FE3528" w:rsidRDefault="00FE3528">
      <w:pPr>
        <w:pStyle w:val="ConsPlusNormal"/>
        <w:spacing w:before="220"/>
        <w:ind w:firstLine="540"/>
        <w:jc w:val="both"/>
      </w:pPr>
      <w:r>
        <w:t xml:space="preserve">При непредставлении заявителем по собственной инициативе документов, указанных в </w:t>
      </w:r>
      <w:hyperlink w:anchor="P2211" w:history="1">
        <w:r>
          <w:rPr>
            <w:color w:val="0000FF"/>
          </w:rPr>
          <w:t>абзацах восьмом</w:t>
        </w:r>
      </w:hyperlink>
      <w:r>
        <w:t xml:space="preserve">, </w:t>
      </w:r>
      <w:hyperlink w:anchor="P2212" w:history="1">
        <w:r>
          <w:rPr>
            <w:color w:val="0000FF"/>
          </w:rPr>
          <w:t>девятом</w:t>
        </w:r>
      </w:hyperlink>
      <w:r>
        <w:t xml:space="preserve"> настоящего пункта, Администрация города Ачинска запрашивает их по истечении 5 рабочих после представления документов, указанных в </w:t>
      </w:r>
      <w:hyperlink w:anchor="P2205" w:history="1">
        <w:r>
          <w:rPr>
            <w:color w:val="0000FF"/>
          </w:rPr>
          <w:t>подпунктах "а"</w:t>
        </w:r>
      </w:hyperlink>
      <w:r>
        <w:t xml:space="preserve"> - </w:t>
      </w:r>
      <w:hyperlink w:anchor="P2209" w:history="1">
        <w:r>
          <w:rPr>
            <w:color w:val="0000FF"/>
          </w:rPr>
          <w:t>"д"</w:t>
        </w:r>
      </w:hyperlink>
      <w: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E3528" w:rsidRDefault="00FE3528">
      <w:pPr>
        <w:pStyle w:val="ConsPlusNormal"/>
        <w:spacing w:before="220"/>
        <w:ind w:firstLine="540"/>
        <w:jc w:val="both"/>
      </w:pPr>
      <w:r>
        <w:t xml:space="preserve">5. Копии документов, предъявляемые заявителями в соответствии с </w:t>
      </w:r>
      <w:hyperlink w:anchor="P2199" w:history="1">
        <w:r>
          <w:rPr>
            <w:color w:val="0000FF"/>
          </w:rPr>
          <w:t>пунктами 3</w:t>
        </w:r>
      </w:hyperlink>
      <w:r>
        <w:t xml:space="preserve">, </w:t>
      </w:r>
      <w:hyperlink w:anchor="P2204" w:history="1">
        <w:r>
          <w:rPr>
            <w:color w:val="0000FF"/>
          </w:rPr>
          <w:t>4</w:t>
        </w:r>
      </w:hyperlink>
      <w:r>
        <w:t xml:space="preserve"> настоящего подраздела подпрограммы, заверяются нотариально или уполномоченным должностным лицом КУМИ при предъявлении оригиналов документов.</w:t>
      </w:r>
    </w:p>
    <w:p w:rsidR="00FE3528" w:rsidRDefault="00FE3528">
      <w:pPr>
        <w:pStyle w:val="ConsPlusNormal"/>
        <w:spacing w:before="220"/>
        <w:ind w:firstLine="540"/>
        <w:jc w:val="both"/>
      </w:pPr>
      <w:r>
        <w:t xml:space="preserve">От имени молодой семьи документы, предусмотренные </w:t>
      </w:r>
      <w:hyperlink w:anchor="P2196" w:history="1">
        <w:r>
          <w:rPr>
            <w:color w:val="0000FF"/>
          </w:rPr>
          <w:t>пунктами 1</w:t>
        </w:r>
      </w:hyperlink>
      <w:r>
        <w:t xml:space="preserve">, </w:t>
      </w:r>
      <w:hyperlink w:anchor="P2198" w:history="1">
        <w:r>
          <w:rPr>
            <w:color w:val="0000FF"/>
          </w:rPr>
          <w:t>2</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E3528" w:rsidRDefault="00FE3528">
      <w:pPr>
        <w:pStyle w:val="ConsPlusNormal"/>
        <w:spacing w:before="220"/>
        <w:ind w:firstLine="540"/>
        <w:jc w:val="both"/>
      </w:pPr>
      <w:r>
        <w:t>6. КУМИ организует работу по проверке содержащихся в этих документах сведений.</w:t>
      </w:r>
    </w:p>
    <w:p w:rsidR="00FE3528" w:rsidRDefault="00FE3528">
      <w:pPr>
        <w:pStyle w:val="ConsPlusNormal"/>
        <w:spacing w:before="220"/>
        <w:ind w:firstLine="540"/>
        <w:jc w:val="both"/>
      </w:pPr>
      <w:r>
        <w:t>7. Основаниями для отказа в выдаче свидетельства являются:</w:t>
      </w:r>
    </w:p>
    <w:p w:rsidR="00FE3528" w:rsidRDefault="00FE3528">
      <w:pPr>
        <w:pStyle w:val="ConsPlusNormal"/>
        <w:spacing w:before="220"/>
        <w:ind w:firstLine="540"/>
        <w:jc w:val="both"/>
      </w:pPr>
      <w:r>
        <w:t xml:space="preserve">непредставление необходимых документов для получения свидетельства в срок, установленный </w:t>
      </w:r>
      <w:hyperlink w:anchor="P2199" w:history="1">
        <w:r>
          <w:rPr>
            <w:color w:val="0000FF"/>
          </w:rPr>
          <w:t>абзацем первым пункта 3</w:t>
        </w:r>
      </w:hyperlink>
      <w:r>
        <w:t xml:space="preserve"> настоящего подраздела подпрограммы;</w:t>
      </w:r>
    </w:p>
    <w:p w:rsidR="00FE3528" w:rsidRDefault="00FE3528">
      <w:pPr>
        <w:pStyle w:val="ConsPlusNormal"/>
        <w:spacing w:before="220"/>
        <w:ind w:firstLine="540"/>
        <w:jc w:val="both"/>
      </w:pPr>
      <w:r>
        <w:t xml:space="preserve">непредставление или представление не в полном объеме документов, установленных </w:t>
      </w:r>
      <w:hyperlink w:anchor="P2199" w:history="1">
        <w:r>
          <w:rPr>
            <w:color w:val="0000FF"/>
          </w:rPr>
          <w:t>пунктами 3</w:t>
        </w:r>
      </w:hyperlink>
      <w:r>
        <w:t xml:space="preserve"> и </w:t>
      </w:r>
      <w:hyperlink w:anchor="P2204" w:history="1">
        <w:r>
          <w:rPr>
            <w:color w:val="0000FF"/>
          </w:rPr>
          <w:t>4</w:t>
        </w:r>
      </w:hyperlink>
      <w:r>
        <w:t xml:space="preserve"> настоящего подраздела;</w:t>
      </w:r>
    </w:p>
    <w:p w:rsidR="00FE3528" w:rsidRDefault="00FE3528">
      <w:pPr>
        <w:pStyle w:val="ConsPlusNormal"/>
        <w:spacing w:before="220"/>
        <w:ind w:firstLine="540"/>
        <w:jc w:val="both"/>
      </w:pPr>
      <w:r>
        <w:t>недостоверность сведений, содержащихся в представленных документах.</w:t>
      </w:r>
    </w:p>
    <w:p w:rsidR="00FE3528" w:rsidRDefault="00FE3528">
      <w:pPr>
        <w:pStyle w:val="ConsPlusNormal"/>
        <w:spacing w:before="220"/>
        <w:ind w:firstLine="540"/>
        <w:jc w:val="both"/>
      </w:pPr>
      <w:bookmarkStart w:id="34" w:name="P2221"/>
      <w:bookmarkEnd w:id="34"/>
      <w:r>
        <w:t>8. Администрация города Ачинска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2 месяцев с момента получения уведомления о лимитах бюджетных средств, предусмотренных для выделения из краевого бюджета бюджету города Ачинска для предоставления социальных выплат.</w:t>
      </w:r>
    </w:p>
    <w:p w:rsidR="00FE3528" w:rsidRDefault="00FE3528">
      <w:pPr>
        <w:pStyle w:val="ConsPlusNormal"/>
        <w:spacing w:before="220"/>
        <w:ind w:firstLine="540"/>
        <w:jc w:val="both"/>
      </w:pPr>
      <w:r>
        <w:t>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и дает письменное согласие на получение социальной выплаты на этих условиях.</w:t>
      </w:r>
    </w:p>
    <w:p w:rsidR="00FE3528" w:rsidRDefault="00FE3528">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FE3528" w:rsidRDefault="00FE3528">
      <w:pPr>
        <w:pStyle w:val="ConsPlusNormal"/>
        <w:spacing w:before="220"/>
        <w:ind w:firstLine="540"/>
        <w:jc w:val="both"/>
      </w:pPr>
      <w: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количественного состава семьи в связи с разводом или </w:t>
      </w:r>
      <w:r>
        <w:lastRenderedPageBreak/>
        <w:t>смертью членов семьи.</w:t>
      </w:r>
    </w:p>
    <w:p w:rsidR="00FE3528" w:rsidRDefault="00FE3528">
      <w:pPr>
        <w:pStyle w:val="ConsPlusNormal"/>
        <w:spacing w:before="22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w:t>
      </w:r>
    </w:p>
    <w:p w:rsidR="00FE3528" w:rsidRDefault="00FE3528">
      <w:pPr>
        <w:pStyle w:val="ConsPlusNormal"/>
        <w:spacing w:before="220"/>
        <w:ind w:firstLine="540"/>
        <w:jc w:val="both"/>
      </w:pPr>
      <w:r>
        <w:t>В случае замены свидетельства по причине изменения количественного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по городу Ачинску, установленному на момент выдачи первоначального свидетельства, и новое свидетельство выдается после внесения соответствующих изменений в список молодых семей - претендентов на получение социальной выплаты в планируемом году.</w:t>
      </w:r>
    </w:p>
    <w:p w:rsidR="00FE3528" w:rsidRDefault="00FE3528">
      <w:pPr>
        <w:pStyle w:val="ConsPlusNormal"/>
        <w:spacing w:before="220"/>
        <w:ind w:firstLine="540"/>
        <w:jc w:val="both"/>
      </w:pPr>
      <w:r>
        <w:t>9. Полученное свидетельство в течение 2 месяцев с даты выдачи, но не позднее 31 декабря текущего года, сдается его владельцем в банк, отобранный в установленном порядке министерством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Свидетельство, сданное в банк, после заключения договора банковского счета его владельцу не возвращается.</w:t>
      </w:r>
    </w:p>
    <w:p w:rsidR="00FE3528" w:rsidRDefault="00FE3528">
      <w:pPr>
        <w:pStyle w:val="ConsPlusNormal"/>
        <w:spacing w:before="22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w:t>
      </w:r>
    </w:p>
    <w:p w:rsidR="00FE3528" w:rsidRDefault="00FE3528">
      <w:pPr>
        <w:pStyle w:val="ConsPlusNormal"/>
        <w:spacing w:before="220"/>
        <w:ind w:firstLine="540"/>
        <w:jc w:val="both"/>
      </w:pPr>
      <w:r>
        <w:t>10.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E3528" w:rsidRDefault="00FE3528">
      <w:pPr>
        <w:pStyle w:val="ConsPlusNormal"/>
        <w:spacing w:before="220"/>
        <w:ind w:firstLine="540"/>
        <w:jc w:val="both"/>
      </w:pPr>
      <w:r>
        <w:t>11. Общая площадь приобретаемого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признания граждан нуждающимися в жилых помещениях в месте приобретения жилья.</w:t>
      </w:r>
    </w:p>
    <w:p w:rsidR="00FE3528" w:rsidRDefault="00FE3528">
      <w:pPr>
        <w:pStyle w:val="ConsPlusNormal"/>
        <w:spacing w:before="220"/>
        <w:ind w:firstLine="540"/>
        <w:jc w:val="both"/>
      </w:pPr>
      <w:r>
        <w:t>12.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указанной в свидетельстве.</w:t>
      </w:r>
    </w:p>
    <w:p w:rsidR="00FE3528" w:rsidRDefault="00FE3528">
      <w:pPr>
        <w:pStyle w:val="ConsPlusNormal"/>
        <w:spacing w:before="220"/>
        <w:ind w:firstLine="540"/>
        <w:jc w:val="both"/>
      </w:pPr>
      <w:r>
        <w:t>13. 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молодая семья представляет в КУМИ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шести месяцев после снятия обременения с жилого помещения.</w:t>
      </w:r>
    </w:p>
    <w:p w:rsidR="00FE3528" w:rsidRDefault="00FE3528">
      <w:pPr>
        <w:pStyle w:val="ConsPlusNormal"/>
        <w:spacing w:before="220"/>
        <w:ind w:firstLine="540"/>
        <w:jc w:val="both"/>
      </w:pPr>
      <w:r>
        <w:t xml:space="preserve">14.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w:t>
      </w:r>
      <w:r>
        <w:lastRenderedPageBreak/>
        <w:t>средства, средства материнского (семейного) капитала, а также заемные средства, в том числе средства ипотечных жилищных кредитов (займов).</w:t>
      </w:r>
    </w:p>
    <w:p w:rsidR="00FE3528" w:rsidRDefault="00FE3528">
      <w:pPr>
        <w:pStyle w:val="ConsPlusNormal"/>
        <w:spacing w:before="220"/>
        <w:ind w:firstLine="540"/>
        <w:jc w:val="both"/>
      </w:pPr>
      <w:bookmarkStart w:id="35" w:name="P2234"/>
      <w:bookmarkEnd w:id="35"/>
      <w:r>
        <w:t>15. Для оплаты приобретаемого жилого помещения распорядитель счета представляет в банк следующие документы (в подлинном экземпляре и копиях):</w:t>
      </w:r>
    </w:p>
    <w:p w:rsidR="00FE3528" w:rsidRDefault="00FE3528">
      <w:pPr>
        <w:pStyle w:val="ConsPlusNormal"/>
        <w:spacing w:before="220"/>
        <w:ind w:firstLine="540"/>
        <w:jc w:val="both"/>
      </w:pPr>
      <w: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E3528" w:rsidRDefault="00FE3528">
      <w:pPr>
        <w:pStyle w:val="ConsPlusNormal"/>
        <w:spacing w:before="220"/>
        <w:ind w:firstLine="540"/>
        <w:jc w:val="both"/>
      </w:pPr>
      <w:r>
        <w:t>- кредитный договор (договор займа);</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t>- документы, подтверждающие право пользования (собственности) на земельный участок;</w:t>
      </w:r>
    </w:p>
    <w:p w:rsidR="00FE3528" w:rsidRDefault="00FE3528">
      <w:pPr>
        <w:pStyle w:val="ConsPlusNormal"/>
        <w:spacing w:before="220"/>
        <w:ind w:firstLine="540"/>
        <w:jc w:val="both"/>
      </w:pPr>
      <w:r>
        <w:t>- разрешение на строительство, полученное в установленном законом порядке;</w:t>
      </w:r>
    </w:p>
    <w:p w:rsidR="00FE3528" w:rsidRDefault="00FE3528">
      <w:pPr>
        <w:pStyle w:val="ConsPlusNormal"/>
        <w:spacing w:before="220"/>
        <w:ind w:firstLine="540"/>
        <w:jc w:val="both"/>
      </w:pPr>
      <w:r>
        <w:t>- согласованную в установленном порядке проектно-сметную документацию на объект строительства;</w:t>
      </w:r>
    </w:p>
    <w:p w:rsidR="00FE3528" w:rsidRDefault="00FE3528">
      <w:pPr>
        <w:pStyle w:val="ConsPlusNormal"/>
        <w:spacing w:before="220"/>
        <w:ind w:firstLine="540"/>
        <w:jc w:val="both"/>
      </w:pPr>
      <w:r>
        <w:t>- договор строительного подряда;</w:t>
      </w:r>
    </w:p>
    <w:p w:rsidR="00FE3528" w:rsidRDefault="00FE3528">
      <w:pPr>
        <w:pStyle w:val="ConsPlusNormal"/>
        <w:spacing w:before="220"/>
        <w:ind w:firstLine="540"/>
        <w:jc w:val="both"/>
      </w:pPr>
      <w: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E3528" w:rsidRDefault="00FE3528">
      <w:pPr>
        <w:pStyle w:val="ConsPlusNormal"/>
        <w:spacing w:before="220"/>
        <w:ind w:firstLine="540"/>
        <w:jc w:val="both"/>
      </w:pPr>
      <w:r>
        <w:t>- кредитный договор (договор займа);</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t>- договор купли-продажи жилого помещения;</w:t>
      </w:r>
    </w:p>
    <w:p w:rsidR="00FE3528" w:rsidRDefault="00FE3528">
      <w:pPr>
        <w:pStyle w:val="ConsPlusNormal"/>
        <w:spacing w:before="220"/>
        <w:ind w:firstLine="540"/>
        <w:jc w:val="both"/>
      </w:pPr>
      <w: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t>- 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FE3528" w:rsidRDefault="00FE3528">
      <w:pPr>
        <w:pStyle w:val="ConsPlusNormal"/>
        <w:spacing w:before="220"/>
        <w:ind w:firstLine="540"/>
        <w:jc w:val="both"/>
      </w:pPr>
      <w:r>
        <w:t>-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E3528" w:rsidRDefault="00FE3528">
      <w:pPr>
        <w:pStyle w:val="ConsPlusNormal"/>
        <w:spacing w:before="220"/>
        <w:ind w:firstLine="540"/>
        <w:jc w:val="both"/>
      </w:pPr>
      <w: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E3528" w:rsidRDefault="00FE3528">
      <w:pPr>
        <w:pStyle w:val="ConsPlusNormal"/>
        <w:spacing w:before="220"/>
        <w:ind w:firstLine="540"/>
        <w:jc w:val="both"/>
      </w:pPr>
      <w: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FE3528" w:rsidRDefault="00FE3528">
      <w:pPr>
        <w:pStyle w:val="ConsPlusNormal"/>
        <w:spacing w:before="220"/>
        <w:ind w:firstLine="540"/>
        <w:jc w:val="both"/>
      </w:pPr>
      <w:r>
        <w:t>г) при использовании социальной выплаты на приобретение жилого помещения (в том числе жилого дома) на вторичном рынке жилья:</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lastRenderedPageBreak/>
        <w:t>- 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E3528" w:rsidRDefault="00FE3528">
      <w:pPr>
        <w:pStyle w:val="ConsPlusNormal"/>
        <w:spacing w:before="220"/>
        <w:ind w:firstLine="540"/>
        <w:jc w:val="both"/>
      </w:pPr>
      <w:r>
        <w:t>- технический паспорт на жилое помещение (выписку из него);</w:t>
      </w:r>
    </w:p>
    <w:p w:rsidR="00FE3528" w:rsidRDefault="00FE3528">
      <w:pPr>
        <w:pStyle w:val="ConsPlusNormal"/>
        <w:spacing w:before="220"/>
        <w:ind w:firstLine="540"/>
        <w:jc w:val="both"/>
      </w:pPr>
      <w:r>
        <w:t>- свидетельство о государственной регистрации права собственности на приобретаемое жилое помещение;</w:t>
      </w:r>
    </w:p>
    <w:p w:rsidR="00FE3528" w:rsidRDefault="00FE3528">
      <w:pPr>
        <w:pStyle w:val="ConsPlusNormal"/>
        <w:spacing w:before="220"/>
        <w:ind w:firstLine="540"/>
        <w:jc w:val="both"/>
      </w:pPr>
      <w:r>
        <w:t>-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FE3528" w:rsidRDefault="00FE3528">
      <w:pPr>
        <w:pStyle w:val="ConsPlusNormal"/>
        <w:spacing w:before="220"/>
        <w:ind w:firstLine="540"/>
        <w:jc w:val="both"/>
      </w:pPr>
      <w:r>
        <w:t>д) при использовании социальной выплаты на строительство индивидуального жилого дома:</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t>- документы, подтверждающие право пользования (собственности) на земельный участок;</w:t>
      </w:r>
    </w:p>
    <w:p w:rsidR="00FE3528" w:rsidRDefault="00FE3528">
      <w:pPr>
        <w:pStyle w:val="ConsPlusNormal"/>
        <w:spacing w:before="220"/>
        <w:ind w:firstLine="540"/>
        <w:jc w:val="both"/>
      </w:pPr>
      <w:r>
        <w:t>- разрешение на строительство, полученное в установленном законом порядке;</w:t>
      </w:r>
    </w:p>
    <w:p w:rsidR="00FE3528" w:rsidRDefault="00FE3528">
      <w:pPr>
        <w:pStyle w:val="ConsPlusNormal"/>
        <w:spacing w:before="220"/>
        <w:ind w:firstLine="540"/>
        <w:jc w:val="both"/>
      </w:pPr>
      <w:r>
        <w:t>- документы, подтверждающие стоимость строительных работ (договор строительного подряда, проектно-сметную документацию), и акт приемки выполненных работ;</w:t>
      </w:r>
    </w:p>
    <w:p w:rsidR="00FE3528" w:rsidRDefault="00FE3528">
      <w:pPr>
        <w:pStyle w:val="ConsPlusNormal"/>
        <w:spacing w:before="220"/>
        <w:ind w:firstLine="540"/>
        <w:jc w:val="both"/>
      </w:pPr>
      <w: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rsidR="00FE3528" w:rsidRDefault="00FE3528">
      <w:pPr>
        <w:pStyle w:val="ConsPlusNormal"/>
        <w:spacing w:before="220"/>
        <w:ind w:firstLine="540"/>
        <w:jc w:val="both"/>
      </w:pPr>
      <w:r>
        <w:t>- договор банковского счета;</w:t>
      </w:r>
    </w:p>
    <w:p w:rsidR="00FE3528" w:rsidRDefault="00FE3528">
      <w:pPr>
        <w:pStyle w:val="ConsPlusNormal"/>
        <w:spacing w:before="220"/>
        <w:ind w:firstLine="540"/>
        <w:jc w:val="both"/>
      </w:pPr>
      <w:r>
        <w:t>- договор с уполномоченной организацией на приобретение в интересах молодой семьи жилого помещения экономкласса на первичном рынке жилья.</w:t>
      </w:r>
    </w:p>
    <w:p w:rsidR="00FE3528" w:rsidRDefault="00FE3528">
      <w:pPr>
        <w:pStyle w:val="ConsPlusNormal"/>
        <w:spacing w:before="220"/>
        <w:ind w:firstLine="540"/>
        <w:jc w:val="both"/>
      </w:pPr>
      <w:r>
        <w:t>Условия примерного договора с уполномоченной организацией на приобретение в интересах молодой семьи жилого помещения экономкласса на первичном рынке жилья утверждаются Министерством регионального развития РФ.</w:t>
      </w:r>
    </w:p>
    <w:p w:rsidR="00FE3528" w:rsidRDefault="00FE3528">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FE3528" w:rsidRDefault="00FE3528">
      <w:pPr>
        <w:pStyle w:val="ConsPlusNormal"/>
        <w:spacing w:before="220"/>
        <w:ind w:firstLine="540"/>
        <w:jc w:val="both"/>
      </w:pPr>
      <w: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E3528" w:rsidRDefault="00FE3528">
      <w:pPr>
        <w:pStyle w:val="ConsPlusNormal"/>
        <w:spacing w:before="220"/>
        <w:ind w:firstLine="540"/>
        <w:jc w:val="both"/>
      </w:pPr>
      <w:r>
        <w:t xml:space="preserve">- справку об оставшейся неуплаченной сумме паевого взноса, необходимой для </w:t>
      </w:r>
      <w:r>
        <w:lastRenderedPageBreak/>
        <w:t>приобретения им права собственности на жилое помещение, переданное кооперативом в его пользование;</w:t>
      </w:r>
    </w:p>
    <w:p w:rsidR="00FE3528" w:rsidRDefault="00FE3528">
      <w:pPr>
        <w:pStyle w:val="ConsPlusNormal"/>
        <w:spacing w:before="220"/>
        <w:ind w:firstLine="540"/>
        <w:jc w:val="both"/>
      </w:pPr>
      <w:r>
        <w:t>- копию устава кооператива;</w:t>
      </w:r>
    </w:p>
    <w:p w:rsidR="00FE3528" w:rsidRDefault="00FE3528">
      <w:pPr>
        <w:pStyle w:val="ConsPlusNormal"/>
        <w:spacing w:before="220"/>
        <w:ind w:firstLine="540"/>
        <w:jc w:val="both"/>
      </w:pPr>
      <w:r>
        <w:t>- выписку из реестра членов кооператива, подтверждающую его членство в кооперативе;</w:t>
      </w:r>
    </w:p>
    <w:p w:rsidR="00FE3528" w:rsidRDefault="00FE3528">
      <w:pPr>
        <w:pStyle w:val="ConsPlusNormal"/>
        <w:spacing w:before="220"/>
        <w:ind w:firstLine="540"/>
        <w:jc w:val="both"/>
      </w:pPr>
      <w:r>
        <w:t>-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E3528" w:rsidRDefault="00FE3528">
      <w:pPr>
        <w:pStyle w:val="ConsPlusNormal"/>
        <w:spacing w:before="220"/>
        <w:ind w:firstLine="540"/>
        <w:jc w:val="both"/>
      </w:pPr>
      <w:r>
        <w:t>- копию решения о передаче жилого помещения в пользование члена кооператива.</w:t>
      </w:r>
    </w:p>
    <w:p w:rsidR="00FE3528" w:rsidRDefault="00FE3528">
      <w:pPr>
        <w:pStyle w:val="ConsPlusNormal"/>
        <w:spacing w:before="220"/>
        <w:ind w:firstLine="540"/>
        <w:jc w:val="both"/>
      </w:pPr>
      <w:bookmarkStart w:id="36" w:name="P2274"/>
      <w:bookmarkEnd w:id="36"/>
      <w:r>
        <w:t xml:space="preserve">16. Банк в течение 5 рабочих дней со дня получения документов, предусмотренных </w:t>
      </w:r>
      <w:hyperlink w:anchor="P2234" w:history="1">
        <w:r>
          <w:rPr>
            <w:color w:val="0000FF"/>
          </w:rPr>
          <w:t>пунктом 15</w:t>
        </w:r>
      </w:hyperlink>
      <w:r>
        <w:t xml:space="preserve"> настоящего подраздела подпрограммы, осуществляет проверку содержащихся в них сведений.</w:t>
      </w:r>
    </w:p>
    <w:p w:rsidR="00FE3528" w:rsidRDefault="00FE3528">
      <w:pPr>
        <w:pStyle w:val="ConsPlusNormal"/>
        <w:spacing w:before="220"/>
        <w:ind w:firstLine="540"/>
        <w:jc w:val="both"/>
      </w:pPr>
      <w:r>
        <w:t>17.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E3528" w:rsidRDefault="00FE3528">
      <w:pPr>
        <w:pStyle w:val="ConsPlusNormal"/>
        <w:spacing w:before="220"/>
        <w:ind w:firstLine="540"/>
        <w:jc w:val="both"/>
      </w:pPr>
      <w:r>
        <w:t>18. 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E3528" w:rsidRDefault="00FE3528">
      <w:pPr>
        <w:pStyle w:val="ConsPlusNormal"/>
        <w:spacing w:before="220"/>
        <w:ind w:firstLine="540"/>
        <w:jc w:val="both"/>
      </w:pPr>
      <w:r>
        <w:t>19. 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направляет в орган местного самоуправления заявку на перечисление бюджетных средств в счет оплаты расходов на основе указанных документов.</w:t>
      </w:r>
    </w:p>
    <w:p w:rsidR="00FE3528" w:rsidRDefault="00FE3528">
      <w:pPr>
        <w:pStyle w:val="ConsPlusNormal"/>
        <w:spacing w:before="220"/>
        <w:ind w:firstLine="540"/>
        <w:jc w:val="both"/>
      </w:pPr>
      <w:r>
        <w:t>20. Отдел бухгалтерского учета и контроля Администрации города Ачинска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FE3528" w:rsidRDefault="00FE3528">
      <w:pPr>
        <w:pStyle w:val="ConsPlusNormal"/>
        <w:spacing w:before="220"/>
        <w:ind w:firstLine="540"/>
        <w:jc w:val="both"/>
      </w:pPr>
      <w:r>
        <w:t>21.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E3528" w:rsidRDefault="00FE3528">
      <w:pPr>
        <w:pStyle w:val="ConsPlusNormal"/>
        <w:spacing w:before="220"/>
        <w:ind w:firstLine="540"/>
        <w:jc w:val="both"/>
      </w:pPr>
      <w:r>
        <w:t>22. По соглашению сторон договор банковского счета может быть продлен, если:</w:t>
      </w:r>
    </w:p>
    <w:p w:rsidR="00FE3528" w:rsidRDefault="00FE3528">
      <w:pPr>
        <w:pStyle w:val="ConsPlusNormal"/>
        <w:spacing w:before="220"/>
        <w:ind w:firstLine="540"/>
        <w:jc w:val="both"/>
      </w:pPr>
      <w:r>
        <w:t xml:space="preserve">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но оплата не была </w:t>
      </w:r>
      <w:r>
        <w:lastRenderedPageBreak/>
        <w:t>произведена;</w:t>
      </w:r>
    </w:p>
    <w:p w:rsidR="00FE3528" w:rsidRDefault="00FE3528">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2274" w:history="1">
        <w:r>
          <w:rPr>
            <w:color w:val="0000FF"/>
          </w:rPr>
          <w:t>пунктом 16</w:t>
        </w:r>
      </w:hyperlink>
      <w:r>
        <w:t xml:space="preserve"> настоящего подраздела подпрограммы.</w:t>
      </w:r>
    </w:p>
    <w:p w:rsidR="00FE3528" w:rsidRDefault="00FE3528">
      <w:pPr>
        <w:pStyle w:val="ConsPlusNormal"/>
        <w:spacing w:before="220"/>
        <w:ind w:firstLine="540"/>
        <w:jc w:val="both"/>
      </w:pPr>
      <w:r>
        <w:t xml:space="preserve">23.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w:t>
      </w:r>
      <w:hyperlink w:anchor="P2221" w:history="1">
        <w:r>
          <w:rPr>
            <w:color w:val="0000FF"/>
          </w:rPr>
          <w:t>пунктом 8</w:t>
        </w:r>
      </w:hyperlink>
      <w:r>
        <w:t xml:space="preserve"> настоящего раздела, считаются недействительными.</w:t>
      </w:r>
    </w:p>
    <w:p w:rsidR="00FE3528" w:rsidRDefault="00FE3528">
      <w:pPr>
        <w:pStyle w:val="ConsPlusNormal"/>
        <w:spacing w:before="220"/>
        <w:ind w:firstLine="540"/>
        <w:jc w:val="both"/>
      </w:pPr>
      <w:r>
        <w:t>24.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FE3528" w:rsidRDefault="00FE3528">
      <w:pPr>
        <w:pStyle w:val="ConsPlusNormal"/>
        <w:spacing w:before="220"/>
        <w:ind w:firstLine="540"/>
        <w:jc w:val="both"/>
      </w:pPr>
      <w:r>
        <w:t>25. Контроль за эффективным и целевым использованием средств бюджета города Ачинска на реализацию подпрограммы осуществляет КУМИ и отдел бухгалтерского учета и контроля Администрации города Ачинска.</w:t>
      </w:r>
    </w:p>
    <w:p w:rsidR="00FE3528" w:rsidRDefault="00FE3528">
      <w:pPr>
        <w:pStyle w:val="ConsPlusNormal"/>
        <w:ind w:firstLine="540"/>
        <w:jc w:val="both"/>
      </w:pPr>
    </w:p>
    <w:p w:rsidR="00FE3528" w:rsidRDefault="00FE3528">
      <w:pPr>
        <w:pStyle w:val="ConsPlusNormal"/>
        <w:jc w:val="center"/>
        <w:outlineLvl w:val="3"/>
      </w:pPr>
      <w:r>
        <w:t>2.4. Управление подпрограммой и контроль за ходом</w:t>
      </w:r>
    </w:p>
    <w:p w:rsidR="00FE3528" w:rsidRDefault="00FE3528">
      <w:pPr>
        <w:pStyle w:val="ConsPlusNormal"/>
        <w:jc w:val="center"/>
      </w:pPr>
      <w:r>
        <w:t>ее выполнения</w:t>
      </w:r>
    </w:p>
    <w:p w:rsidR="00FE3528" w:rsidRDefault="00FE3528">
      <w:pPr>
        <w:pStyle w:val="ConsPlusNormal"/>
        <w:jc w:val="center"/>
      </w:pPr>
    </w:p>
    <w:p w:rsidR="00FE3528" w:rsidRDefault="00FE3528">
      <w:pPr>
        <w:pStyle w:val="ConsPlusNormal"/>
        <w:ind w:firstLine="540"/>
        <w:jc w:val="both"/>
      </w:pPr>
      <w:r>
        <w:t>1. Текущее управление реализацией подпрограммы осуществляется КУМИ.</w:t>
      </w:r>
    </w:p>
    <w:p w:rsidR="00FE3528" w:rsidRDefault="00FE3528">
      <w:pPr>
        <w:pStyle w:val="ConsPlusNormal"/>
        <w:spacing w:before="220"/>
        <w:ind w:firstLine="540"/>
        <w:jc w:val="both"/>
      </w:pPr>
      <w:r>
        <w:t>2. Организационные мероприятия КУМИ предусматривают:</w:t>
      </w:r>
    </w:p>
    <w:p w:rsidR="00FE3528" w:rsidRDefault="00FE3528">
      <w:pPr>
        <w:pStyle w:val="ConsPlusNormal"/>
        <w:spacing w:before="220"/>
        <w:ind w:firstLine="540"/>
        <w:jc w:val="both"/>
      </w:pPr>
      <w:r>
        <w:t>формирование списков молодых семей для участия в подпрограмме;</w:t>
      </w:r>
    </w:p>
    <w:p w:rsidR="00FE3528" w:rsidRDefault="00FE3528">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FE3528" w:rsidRDefault="00FE3528">
      <w:pPr>
        <w:pStyle w:val="ConsPlusNormal"/>
        <w:spacing w:before="220"/>
        <w:ind w:firstLine="540"/>
        <w:jc w:val="both"/>
      </w:pPr>
      <w:r>
        <w:t>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w:t>
      </w:r>
    </w:p>
    <w:p w:rsidR="00FE3528" w:rsidRDefault="00FE3528">
      <w:pPr>
        <w:pStyle w:val="ConsPlusNormal"/>
        <w:spacing w:before="220"/>
        <w:ind w:firstLine="540"/>
        <w:jc w:val="both"/>
      </w:pPr>
      <w:r>
        <w:t>подготовка отчетов в министерство строительства и архитектуры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FE3528" w:rsidRDefault="00FE3528">
      <w:pPr>
        <w:pStyle w:val="ConsPlusNormal"/>
        <w:spacing w:before="220"/>
        <w:ind w:firstLine="540"/>
        <w:jc w:val="both"/>
      </w:pPr>
      <w:r>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FE3528" w:rsidRDefault="00FE3528">
      <w:pPr>
        <w:pStyle w:val="ConsPlusNormal"/>
        <w:spacing w:before="220"/>
        <w:ind w:firstLine="540"/>
        <w:jc w:val="both"/>
      </w:pPr>
      <w:r>
        <w:t xml:space="preserve">4. По отдельным запросам финансового управления Администрации города и управления экономического развития и планирования Администрации города исполнителем подпрограммы представляется дополнительная и (или) уточненная информация о ходе реализации </w:t>
      </w:r>
      <w:r>
        <w:lastRenderedPageBreak/>
        <w:t>подпрограммы.</w:t>
      </w:r>
    </w:p>
    <w:p w:rsidR="00FE3528" w:rsidRDefault="00FE3528">
      <w:pPr>
        <w:pStyle w:val="ConsPlusNormal"/>
        <w:spacing w:before="220"/>
        <w:ind w:firstLine="540"/>
        <w:jc w:val="both"/>
      </w:pPr>
      <w:r>
        <w:t>5. КУМИ ежеквартально не позднее 10 числа второго месяца, следующего за отчетным периодом, направляет отчетность о ходе реализации подпрограммы в управление экономического развития и планирования Администрации города и в финансовое управление Администрации города.</w:t>
      </w:r>
    </w:p>
    <w:p w:rsidR="00FE3528" w:rsidRDefault="00FE3528">
      <w:pPr>
        <w:pStyle w:val="ConsPlusNormal"/>
        <w:spacing w:before="220"/>
        <w:ind w:firstLine="540"/>
        <w:jc w:val="both"/>
      </w:pPr>
      <w:r>
        <w:t>6. Текущий финансовый контроль подпрограммы осуществляет финансовое управление Администрации города.</w:t>
      </w:r>
    </w:p>
    <w:p w:rsidR="00FE3528" w:rsidRDefault="00FE3528">
      <w:pPr>
        <w:pStyle w:val="ConsPlusNormal"/>
        <w:spacing w:before="220"/>
        <w:ind w:firstLine="540"/>
        <w:jc w:val="both"/>
      </w:pPr>
      <w:r>
        <w:t>7. Текущий контроль за исполнением мероприятий подпрограммы осуществляет КУМИ.</w:t>
      </w:r>
    </w:p>
    <w:p w:rsidR="00FE3528" w:rsidRDefault="00FE3528">
      <w:pPr>
        <w:pStyle w:val="ConsPlusNormal"/>
        <w:ind w:firstLine="540"/>
        <w:jc w:val="both"/>
      </w:pPr>
    </w:p>
    <w:p w:rsidR="00FE3528" w:rsidRDefault="00FE3528">
      <w:pPr>
        <w:pStyle w:val="ConsPlusNormal"/>
        <w:jc w:val="center"/>
        <w:outlineLvl w:val="3"/>
      </w:pPr>
      <w:r>
        <w:t>2.5. Оценка социально-экономической эффективности</w:t>
      </w:r>
    </w:p>
    <w:p w:rsidR="00FE3528" w:rsidRDefault="00FE3528">
      <w:pPr>
        <w:pStyle w:val="ConsPlusNormal"/>
        <w:jc w:val="center"/>
      </w:pPr>
    </w:p>
    <w:p w:rsidR="00FE3528" w:rsidRDefault="00FE3528">
      <w:pPr>
        <w:pStyle w:val="ConsPlusNormal"/>
        <w:ind w:firstLine="540"/>
        <w:jc w:val="both"/>
      </w:pPr>
      <w:r>
        <w:t>1. Реализация подпрограммы должна обеспечить достижение следующих социально-экономических результатов:</w:t>
      </w:r>
    </w:p>
    <w:p w:rsidR="00FE3528" w:rsidRDefault="00FE3528">
      <w:pPr>
        <w:pStyle w:val="ConsPlusNormal"/>
        <w:spacing w:before="220"/>
        <w:ind w:firstLine="540"/>
        <w:jc w:val="both"/>
      </w:pPr>
      <w:r>
        <w:t>обеспечение жильем 199 молодых семей, нуждающихся в улучшении жилищных условий;</w:t>
      </w:r>
    </w:p>
    <w:p w:rsidR="00FE3528" w:rsidRDefault="00FE3528">
      <w:pPr>
        <w:pStyle w:val="ConsPlusNormal"/>
        <w:spacing w:before="220"/>
        <w:ind w:firstLine="540"/>
        <w:jc w:val="both"/>
      </w:pPr>
      <w:r>
        <w:t>привлечь в жилищную сферу финансовые средства банков и других организаций, предоставляющих жилищные кредиты и займы, в том числе ипотечные, а также собственные средства граждан;</w:t>
      </w:r>
    </w:p>
    <w:p w:rsidR="00FE3528" w:rsidRDefault="00FE3528">
      <w:pPr>
        <w:pStyle w:val="ConsPlusNormal"/>
        <w:spacing w:before="220"/>
        <w:ind w:firstLine="540"/>
        <w:jc w:val="both"/>
      </w:pPr>
      <w:r>
        <w:t>укрепить семейные отношения, снизив социальную напряженность в обществе;</w:t>
      </w:r>
    </w:p>
    <w:p w:rsidR="00FE3528" w:rsidRDefault="00FE3528">
      <w:pPr>
        <w:pStyle w:val="ConsPlusNormal"/>
        <w:spacing w:before="220"/>
        <w:ind w:firstLine="540"/>
        <w:jc w:val="both"/>
      </w:pPr>
      <w:r>
        <w:t>создать условия для формирования активной жизненной позиции молодежи.</w:t>
      </w:r>
    </w:p>
    <w:p w:rsidR="00FE3528" w:rsidRDefault="00FE3528">
      <w:pPr>
        <w:pStyle w:val="ConsPlusNormal"/>
        <w:spacing w:before="220"/>
        <w:ind w:firstLine="540"/>
        <w:jc w:val="both"/>
      </w:pPr>
      <w: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FE3528" w:rsidRDefault="00FE3528">
      <w:pPr>
        <w:pStyle w:val="ConsPlusNormal"/>
        <w:spacing w:before="220"/>
        <w:ind w:firstLine="540"/>
        <w:jc w:val="both"/>
      </w:pPr>
      <w: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FE3528" w:rsidRDefault="00FE3528">
      <w:pPr>
        <w:pStyle w:val="ConsPlusNormal"/>
        <w:spacing w:before="220"/>
        <w:ind w:firstLine="540"/>
        <w:jc w:val="both"/>
      </w:pPr>
      <w: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FE3528" w:rsidRDefault="00FE3528">
      <w:pPr>
        <w:pStyle w:val="ConsPlusNormal"/>
        <w:spacing w:before="220"/>
        <w:ind w:firstLine="540"/>
        <w:jc w:val="both"/>
      </w:pPr>
      <w: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FE3528" w:rsidRDefault="00FE3528">
      <w:pPr>
        <w:pStyle w:val="ConsPlusNormal"/>
        <w:ind w:firstLine="540"/>
        <w:jc w:val="both"/>
      </w:pPr>
    </w:p>
    <w:p w:rsidR="00FE3528" w:rsidRDefault="00FE3528">
      <w:pPr>
        <w:pStyle w:val="ConsPlusNormal"/>
        <w:jc w:val="center"/>
        <w:outlineLvl w:val="3"/>
      </w:pPr>
      <w:r>
        <w:t>2.6. Мероприятия подпрограммы</w:t>
      </w:r>
    </w:p>
    <w:p w:rsidR="00FE3528" w:rsidRDefault="00FE3528">
      <w:pPr>
        <w:pStyle w:val="ConsPlusNormal"/>
        <w:jc w:val="center"/>
      </w:pPr>
    </w:p>
    <w:p w:rsidR="00FE3528" w:rsidRDefault="00FE3528">
      <w:pPr>
        <w:pStyle w:val="ConsPlusNormal"/>
        <w:ind w:firstLine="540"/>
        <w:jc w:val="both"/>
      </w:pPr>
      <w:hyperlink w:anchor="P2401"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согласно приложению N 2 к подпрограмме 2.</w:t>
      </w:r>
    </w:p>
    <w:p w:rsidR="00FE3528" w:rsidRDefault="00FE3528">
      <w:pPr>
        <w:pStyle w:val="ConsPlusNormal"/>
        <w:ind w:firstLine="540"/>
        <w:jc w:val="both"/>
      </w:pPr>
    </w:p>
    <w:p w:rsidR="00FE3528" w:rsidRDefault="00FE3528">
      <w:pPr>
        <w:pStyle w:val="ConsPlusNormal"/>
        <w:jc w:val="center"/>
        <w:outlineLvl w:val="3"/>
      </w:pPr>
      <w:r>
        <w:t>2.7. Обоснование финансовых, материальных и трудовых</w:t>
      </w:r>
    </w:p>
    <w:p w:rsidR="00FE3528" w:rsidRDefault="00FE3528">
      <w:pPr>
        <w:pStyle w:val="ConsPlusNormal"/>
        <w:jc w:val="center"/>
      </w:pPr>
      <w:r>
        <w:t>затрат (ресурсное обеспечение подпрограммы) с указанием</w:t>
      </w:r>
    </w:p>
    <w:p w:rsidR="00FE3528" w:rsidRDefault="00FE3528">
      <w:pPr>
        <w:pStyle w:val="ConsPlusNormal"/>
        <w:jc w:val="center"/>
      </w:pPr>
      <w:r>
        <w:t>источников финансирования</w:t>
      </w:r>
    </w:p>
    <w:p w:rsidR="00FE3528" w:rsidRDefault="00FE3528">
      <w:pPr>
        <w:pStyle w:val="ConsPlusNormal"/>
        <w:jc w:val="center"/>
      </w:pPr>
      <w:r>
        <w:t xml:space="preserve">(в ред. </w:t>
      </w:r>
      <w:hyperlink r:id="rId137" w:history="1">
        <w:r>
          <w:rPr>
            <w:color w:val="0000FF"/>
          </w:rPr>
          <w:t>Постановления</w:t>
        </w:r>
      </w:hyperlink>
      <w:r>
        <w:t xml:space="preserve"> Администрации г. Ачинска</w:t>
      </w:r>
    </w:p>
    <w:p w:rsidR="00FE3528" w:rsidRDefault="00FE3528">
      <w:pPr>
        <w:pStyle w:val="ConsPlusNormal"/>
        <w:jc w:val="center"/>
      </w:pPr>
      <w:r>
        <w:lastRenderedPageBreak/>
        <w:t>Красноярского края от 28.08.2014 N 402-п)</w:t>
      </w:r>
    </w:p>
    <w:p w:rsidR="00FE3528" w:rsidRDefault="00FE3528">
      <w:pPr>
        <w:pStyle w:val="ConsPlusNormal"/>
        <w:ind w:firstLine="540"/>
        <w:jc w:val="both"/>
      </w:pPr>
    </w:p>
    <w:p w:rsidR="00FE3528" w:rsidRDefault="00FE3528">
      <w:pPr>
        <w:pStyle w:val="ConsPlusNormal"/>
        <w:ind w:firstLine="540"/>
        <w:jc w:val="both"/>
      </w:pPr>
      <w:r>
        <w:t>Источником финансирования подпрограммы являются бюджетные средства, общий объем финансирования с 2014 по 2016 год составит 59315,6 тыс. рублей, в том числе по годам:</w:t>
      </w:r>
    </w:p>
    <w:p w:rsidR="00FE3528" w:rsidRDefault="00FE3528">
      <w:pPr>
        <w:pStyle w:val="ConsPlusNormal"/>
        <w:spacing w:before="220"/>
        <w:ind w:firstLine="540"/>
        <w:jc w:val="both"/>
      </w:pPr>
      <w:r>
        <w:t>2014 год - 38437,1 тыс. рублей;</w:t>
      </w:r>
    </w:p>
    <w:p w:rsidR="00FE3528" w:rsidRDefault="00FE3528">
      <w:pPr>
        <w:pStyle w:val="ConsPlusNormal"/>
        <w:spacing w:before="220"/>
        <w:ind w:firstLine="540"/>
        <w:jc w:val="both"/>
      </w:pPr>
      <w:r>
        <w:t>2015 год - 20878, 5 тыс. рублей;</w:t>
      </w:r>
    </w:p>
    <w:p w:rsidR="00FE3528" w:rsidRDefault="00FE3528">
      <w:pPr>
        <w:pStyle w:val="ConsPlusNormal"/>
        <w:spacing w:before="220"/>
        <w:ind w:firstLine="540"/>
        <w:jc w:val="both"/>
      </w:pPr>
      <w:r>
        <w:t>2016 год - 0 тыс. рублей,</w:t>
      </w:r>
    </w:p>
    <w:p w:rsidR="00FE3528" w:rsidRDefault="00FE3528">
      <w:pPr>
        <w:pStyle w:val="ConsPlusNormal"/>
        <w:spacing w:before="220"/>
        <w:ind w:firstLine="540"/>
        <w:jc w:val="both"/>
      </w:pPr>
      <w:r>
        <w:t>в том числе за счет средств местного бюджета - 36348,4 тыс. рублей, в том числе по годам:</w:t>
      </w:r>
    </w:p>
    <w:p w:rsidR="00FE3528" w:rsidRDefault="00FE3528">
      <w:pPr>
        <w:pStyle w:val="ConsPlusNormal"/>
        <w:spacing w:before="220"/>
        <w:ind w:firstLine="540"/>
        <w:jc w:val="both"/>
      </w:pPr>
      <w:r>
        <w:t>2014 год - 15469,9 тыс. рублей;</w:t>
      </w:r>
    </w:p>
    <w:p w:rsidR="00FE3528" w:rsidRDefault="00FE3528">
      <w:pPr>
        <w:pStyle w:val="ConsPlusNormal"/>
        <w:spacing w:before="220"/>
        <w:ind w:firstLine="540"/>
        <w:jc w:val="both"/>
      </w:pPr>
      <w:r>
        <w:t>2015 год - 20878,5 тыс. рублей;</w:t>
      </w:r>
    </w:p>
    <w:p w:rsidR="00FE3528" w:rsidRDefault="00FE3528">
      <w:pPr>
        <w:pStyle w:val="ConsPlusNormal"/>
        <w:spacing w:before="220"/>
        <w:ind w:firstLine="540"/>
        <w:jc w:val="both"/>
      </w:pPr>
      <w:r>
        <w:t>2016 год - 0 тыс. рублей.</w:t>
      </w:r>
    </w:p>
    <w:p w:rsidR="00FE3528" w:rsidRDefault="00FE3528">
      <w:pPr>
        <w:pStyle w:val="ConsPlusNormal"/>
        <w:spacing w:before="220"/>
        <w:ind w:firstLine="540"/>
        <w:jc w:val="both"/>
      </w:pPr>
      <w:r>
        <w:t>За счет средств краевого бюджета - 15651,4 тыс. рублей, в том числе по годам:</w:t>
      </w:r>
    </w:p>
    <w:p w:rsidR="00FE3528" w:rsidRDefault="00FE3528">
      <w:pPr>
        <w:pStyle w:val="ConsPlusNormal"/>
        <w:spacing w:before="220"/>
        <w:ind w:firstLine="540"/>
        <w:jc w:val="both"/>
      </w:pPr>
      <w:r>
        <w:t>2014 год - 15651, 4 тыс. рублей;</w:t>
      </w:r>
    </w:p>
    <w:p w:rsidR="00FE3528" w:rsidRDefault="00FE3528">
      <w:pPr>
        <w:pStyle w:val="ConsPlusNormal"/>
        <w:spacing w:before="220"/>
        <w:ind w:firstLine="540"/>
        <w:jc w:val="both"/>
      </w:pPr>
      <w:r>
        <w:t>2015 год - 0 тыс. рублей;</w:t>
      </w:r>
    </w:p>
    <w:p w:rsidR="00FE3528" w:rsidRDefault="00FE3528">
      <w:pPr>
        <w:pStyle w:val="ConsPlusNormal"/>
        <w:spacing w:before="220"/>
        <w:ind w:firstLine="540"/>
        <w:jc w:val="both"/>
      </w:pPr>
      <w:r>
        <w:t>2016 год - 0 тыс. рублей.</w:t>
      </w:r>
    </w:p>
    <w:p w:rsidR="00FE3528" w:rsidRDefault="00FE3528">
      <w:pPr>
        <w:pStyle w:val="ConsPlusNormal"/>
        <w:spacing w:before="220"/>
        <w:ind w:firstLine="540"/>
        <w:jc w:val="both"/>
      </w:pPr>
      <w:r>
        <w:t>За счет средств федерального бюджета - 7315,8 тыс. рублей, в том числе по годам:</w:t>
      </w:r>
    </w:p>
    <w:p w:rsidR="00FE3528" w:rsidRDefault="00FE3528">
      <w:pPr>
        <w:pStyle w:val="ConsPlusNormal"/>
        <w:spacing w:before="220"/>
        <w:ind w:firstLine="540"/>
        <w:jc w:val="both"/>
      </w:pPr>
      <w:r>
        <w:t>2014 год - 7315,8 тыс. рублей;</w:t>
      </w:r>
    </w:p>
    <w:p w:rsidR="00FE3528" w:rsidRDefault="00FE3528">
      <w:pPr>
        <w:pStyle w:val="ConsPlusNormal"/>
        <w:spacing w:before="220"/>
        <w:ind w:firstLine="540"/>
        <w:jc w:val="both"/>
      </w:pPr>
      <w:r>
        <w:t>2015 год - 0 тыс. рублей;</w:t>
      </w:r>
    </w:p>
    <w:p w:rsidR="00FE3528" w:rsidRDefault="00FE3528">
      <w:pPr>
        <w:pStyle w:val="ConsPlusNormal"/>
        <w:spacing w:before="220"/>
        <w:ind w:firstLine="540"/>
        <w:jc w:val="both"/>
      </w:pPr>
      <w:r>
        <w:t>2016 год - 0 тыс. рублей.</w:t>
      </w:r>
    </w:p>
    <w:p w:rsidR="00FE3528" w:rsidRDefault="00FE3528">
      <w:pPr>
        <w:pStyle w:val="ConsPlusNormal"/>
        <w:spacing w:before="220"/>
        <w:ind w:firstLine="540"/>
        <w:jc w:val="both"/>
      </w:pPr>
      <w:r>
        <w:t>Дополнительное софинансирование предусмотрено за счет средств федерального и краевого бюджетов.</w:t>
      </w: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2"/>
      </w:pPr>
      <w:r>
        <w:t>Приложение N 1</w:t>
      </w:r>
    </w:p>
    <w:p w:rsidR="00FE3528" w:rsidRDefault="00FE3528">
      <w:pPr>
        <w:pStyle w:val="ConsPlusNormal"/>
        <w:jc w:val="right"/>
      </w:pPr>
      <w:r>
        <w:t>к подпрограмме</w:t>
      </w:r>
    </w:p>
    <w:p w:rsidR="00FE3528" w:rsidRDefault="00FE3528">
      <w:pPr>
        <w:pStyle w:val="ConsPlusNormal"/>
        <w:jc w:val="right"/>
      </w:pPr>
      <w:r>
        <w:t>"Обеспечение жильем молодых семей</w:t>
      </w:r>
    </w:p>
    <w:p w:rsidR="00FE3528" w:rsidRDefault="00FE3528">
      <w:pPr>
        <w:pStyle w:val="ConsPlusNormal"/>
        <w:jc w:val="right"/>
      </w:pPr>
      <w:r>
        <w:t>в городе Ачинске на 2014 - 2016 годы",</w:t>
      </w:r>
    </w:p>
    <w:p w:rsidR="00FE3528" w:rsidRDefault="00FE3528">
      <w:pPr>
        <w:pStyle w:val="ConsPlusNormal"/>
        <w:jc w:val="right"/>
      </w:pPr>
      <w:r>
        <w:t>реализуемой в рамках муниципальной</w:t>
      </w:r>
    </w:p>
    <w:p w:rsidR="00FE3528" w:rsidRDefault="00FE3528">
      <w:pPr>
        <w:pStyle w:val="ConsPlusNormal"/>
        <w:jc w:val="right"/>
      </w:pPr>
      <w:r>
        <w:t>программы "Молодежь города Ачинска</w:t>
      </w:r>
    </w:p>
    <w:p w:rsidR="00FE3528" w:rsidRDefault="00FE3528">
      <w:pPr>
        <w:pStyle w:val="ConsPlusNormal"/>
        <w:jc w:val="right"/>
      </w:pPr>
      <w:r>
        <w:t>в XXI веке на 2014 - 2016 годы"</w:t>
      </w:r>
    </w:p>
    <w:p w:rsidR="00FE3528" w:rsidRDefault="00FE3528">
      <w:pPr>
        <w:pStyle w:val="ConsPlusNormal"/>
        <w:ind w:firstLine="540"/>
        <w:jc w:val="both"/>
      </w:pPr>
    </w:p>
    <w:p w:rsidR="00FE3528" w:rsidRDefault="00FE3528">
      <w:pPr>
        <w:pStyle w:val="ConsPlusNormal"/>
        <w:jc w:val="center"/>
      </w:pPr>
      <w:r>
        <w:t>ПЕРЕЧЕНЬ</w:t>
      </w:r>
    </w:p>
    <w:p w:rsidR="00FE3528" w:rsidRDefault="00FE3528">
      <w:pPr>
        <w:pStyle w:val="ConsPlusNormal"/>
        <w:jc w:val="center"/>
      </w:pPr>
      <w:r>
        <w:t>ЦЕЛЕВЫХ ИНДИКАТОРОВ ПОДПРОГРАММЫ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138"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t>от 28.08.2014 N 402-п)</w:t>
            </w:r>
          </w:p>
        </w:tc>
      </w:tr>
    </w:tbl>
    <w:p w:rsidR="00FE3528" w:rsidRDefault="00FE352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4"/>
        <w:gridCol w:w="1284"/>
        <w:gridCol w:w="1674"/>
        <w:gridCol w:w="737"/>
        <w:gridCol w:w="737"/>
        <w:gridCol w:w="794"/>
        <w:gridCol w:w="680"/>
        <w:gridCol w:w="737"/>
      </w:tblGrid>
      <w:tr w:rsidR="00FE3528">
        <w:tc>
          <w:tcPr>
            <w:tcW w:w="454" w:type="dxa"/>
          </w:tcPr>
          <w:p w:rsidR="00FE3528" w:rsidRDefault="00FE3528">
            <w:pPr>
              <w:pStyle w:val="ConsPlusNormal"/>
              <w:jc w:val="center"/>
            </w:pPr>
            <w:r>
              <w:t>N п/п</w:t>
            </w:r>
          </w:p>
        </w:tc>
        <w:tc>
          <w:tcPr>
            <w:tcW w:w="1924" w:type="dxa"/>
          </w:tcPr>
          <w:p w:rsidR="00FE3528" w:rsidRDefault="00FE3528">
            <w:pPr>
              <w:pStyle w:val="ConsPlusNormal"/>
              <w:jc w:val="center"/>
            </w:pPr>
            <w:r>
              <w:t>Цель, целевые индикаторы</w:t>
            </w:r>
          </w:p>
        </w:tc>
        <w:tc>
          <w:tcPr>
            <w:tcW w:w="1284" w:type="dxa"/>
          </w:tcPr>
          <w:p w:rsidR="00FE3528" w:rsidRDefault="00FE3528">
            <w:pPr>
              <w:pStyle w:val="ConsPlusNormal"/>
              <w:jc w:val="center"/>
            </w:pPr>
            <w:r>
              <w:t>Единица измерения</w:t>
            </w:r>
          </w:p>
        </w:tc>
        <w:tc>
          <w:tcPr>
            <w:tcW w:w="1674" w:type="dxa"/>
          </w:tcPr>
          <w:p w:rsidR="00FE3528" w:rsidRDefault="00FE3528">
            <w:pPr>
              <w:pStyle w:val="ConsPlusNormal"/>
              <w:jc w:val="center"/>
            </w:pPr>
            <w:r>
              <w:t>Источник информации</w:t>
            </w:r>
          </w:p>
        </w:tc>
        <w:tc>
          <w:tcPr>
            <w:tcW w:w="737" w:type="dxa"/>
          </w:tcPr>
          <w:p w:rsidR="00FE3528" w:rsidRDefault="00FE3528">
            <w:pPr>
              <w:pStyle w:val="ConsPlusNormal"/>
              <w:jc w:val="center"/>
            </w:pPr>
            <w:r>
              <w:t>2012 год</w:t>
            </w:r>
          </w:p>
        </w:tc>
        <w:tc>
          <w:tcPr>
            <w:tcW w:w="737" w:type="dxa"/>
          </w:tcPr>
          <w:p w:rsidR="00FE3528" w:rsidRDefault="00FE3528">
            <w:pPr>
              <w:pStyle w:val="ConsPlusNormal"/>
              <w:jc w:val="center"/>
            </w:pPr>
            <w:r>
              <w:t>2013 год</w:t>
            </w:r>
          </w:p>
        </w:tc>
        <w:tc>
          <w:tcPr>
            <w:tcW w:w="794" w:type="dxa"/>
          </w:tcPr>
          <w:p w:rsidR="00FE3528" w:rsidRDefault="00FE3528">
            <w:pPr>
              <w:pStyle w:val="ConsPlusNormal"/>
              <w:jc w:val="center"/>
            </w:pPr>
            <w:r>
              <w:t>2014 год</w:t>
            </w:r>
          </w:p>
        </w:tc>
        <w:tc>
          <w:tcPr>
            <w:tcW w:w="680" w:type="dxa"/>
          </w:tcPr>
          <w:p w:rsidR="00FE3528" w:rsidRDefault="00FE3528">
            <w:pPr>
              <w:pStyle w:val="ConsPlusNormal"/>
              <w:jc w:val="center"/>
            </w:pPr>
            <w:r>
              <w:t>2015 год</w:t>
            </w:r>
          </w:p>
        </w:tc>
        <w:tc>
          <w:tcPr>
            <w:tcW w:w="737" w:type="dxa"/>
          </w:tcPr>
          <w:p w:rsidR="00FE3528" w:rsidRDefault="00FE3528">
            <w:pPr>
              <w:pStyle w:val="ConsPlusNormal"/>
              <w:jc w:val="center"/>
            </w:pPr>
            <w:r>
              <w:t>2016 год</w:t>
            </w:r>
          </w:p>
        </w:tc>
      </w:tr>
      <w:tr w:rsidR="00FE3528">
        <w:tc>
          <w:tcPr>
            <w:tcW w:w="454" w:type="dxa"/>
          </w:tcPr>
          <w:p w:rsidR="00FE3528" w:rsidRDefault="00FE3528">
            <w:pPr>
              <w:pStyle w:val="ConsPlusNormal"/>
            </w:pPr>
            <w:r>
              <w:t>1</w:t>
            </w:r>
          </w:p>
        </w:tc>
        <w:tc>
          <w:tcPr>
            <w:tcW w:w="1924" w:type="dxa"/>
          </w:tcPr>
          <w:p w:rsidR="00FE3528" w:rsidRDefault="00FE3528">
            <w:pPr>
              <w:pStyle w:val="ConsPlusNormal"/>
            </w:pPr>
            <w:r>
              <w:t>Цель подпрограммы: поддержка в решении жилищной проблемы молодых семей, признанных в установленном порядке нуждающимися в улучшении жилищных условий</w:t>
            </w:r>
          </w:p>
        </w:tc>
        <w:tc>
          <w:tcPr>
            <w:tcW w:w="1284" w:type="dxa"/>
          </w:tcPr>
          <w:p w:rsidR="00FE3528" w:rsidRDefault="00FE3528">
            <w:pPr>
              <w:pStyle w:val="ConsPlusNormal"/>
            </w:pPr>
          </w:p>
        </w:tc>
        <w:tc>
          <w:tcPr>
            <w:tcW w:w="1674" w:type="dxa"/>
          </w:tcPr>
          <w:p w:rsidR="00FE3528" w:rsidRDefault="00FE3528">
            <w:pPr>
              <w:pStyle w:val="ConsPlusNormal"/>
            </w:pPr>
          </w:p>
        </w:tc>
        <w:tc>
          <w:tcPr>
            <w:tcW w:w="737" w:type="dxa"/>
          </w:tcPr>
          <w:p w:rsidR="00FE3528" w:rsidRDefault="00FE3528">
            <w:pPr>
              <w:pStyle w:val="ConsPlusNormal"/>
            </w:pPr>
          </w:p>
        </w:tc>
        <w:tc>
          <w:tcPr>
            <w:tcW w:w="737" w:type="dxa"/>
          </w:tcPr>
          <w:p w:rsidR="00FE3528" w:rsidRDefault="00FE3528">
            <w:pPr>
              <w:pStyle w:val="ConsPlusNormal"/>
            </w:pPr>
          </w:p>
        </w:tc>
        <w:tc>
          <w:tcPr>
            <w:tcW w:w="794" w:type="dxa"/>
          </w:tcPr>
          <w:p w:rsidR="00FE3528" w:rsidRDefault="00FE3528">
            <w:pPr>
              <w:pStyle w:val="ConsPlusNormal"/>
            </w:pPr>
          </w:p>
        </w:tc>
        <w:tc>
          <w:tcPr>
            <w:tcW w:w="680" w:type="dxa"/>
          </w:tcPr>
          <w:p w:rsidR="00FE3528" w:rsidRDefault="00FE3528">
            <w:pPr>
              <w:pStyle w:val="ConsPlusNormal"/>
            </w:pPr>
          </w:p>
        </w:tc>
        <w:tc>
          <w:tcPr>
            <w:tcW w:w="737" w:type="dxa"/>
          </w:tcPr>
          <w:p w:rsidR="00FE3528" w:rsidRDefault="00FE3528">
            <w:pPr>
              <w:pStyle w:val="ConsPlusNormal"/>
            </w:pPr>
          </w:p>
        </w:tc>
      </w:tr>
      <w:tr w:rsidR="00FE3528">
        <w:tblPrEx>
          <w:tblBorders>
            <w:insideH w:val="nil"/>
          </w:tblBorders>
        </w:tblPrEx>
        <w:tc>
          <w:tcPr>
            <w:tcW w:w="454" w:type="dxa"/>
            <w:tcBorders>
              <w:bottom w:val="nil"/>
            </w:tcBorders>
          </w:tcPr>
          <w:p w:rsidR="00FE3528" w:rsidRDefault="00FE3528">
            <w:pPr>
              <w:pStyle w:val="ConsPlusNormal"/>
            </w:pPr>
            <w:r>
              <w:t>2</w:t>
            </w:r>
          </w:p>
        </w:tc>
        <w:tc>
          <w:tcPr>
            <w:tcW w:w="1924" w:type="dxa"/>
            <w:tcBorders>
              <w:bottom w:val="nil"/>
            </w:tcBorders>
          </w:tcPr>
          <w:p w:rsidR="00FE3528" w:rsidRDefault="00FE3528">
            <w:pPr>
              <w:pStyle w:val="ConsPlusNormal"/>
            </w:pPr>
            <w:r>
              <w:t>Целевой индикатор: количество молодых семей, получивших свидетельства о выделении социальных выплат на приобретение жилья или строительство индивидуального жилого дома</w:t>
            </w:r>
          </w:p>
        </w:tc>
        <w:tc>
          <w:tcPr>
            <w:tcW w:w="1284" w:type="dxa"/>
            <w:tcBorders>
              <w:bottom w:val="nil"/>
            </w:tcBorders>
          </w:tcPr>
          <w:p w:rsidR="00FE3528" w:rsidRDefault="00FE3528">
            <w:pPr>
              <w:pStyle w:val="ConsPlusNormal"/>
            </w:pPr>
            <w:r>
              <w:t>количество семей</w:t>
            </w:r>
          </w:p>
        </w:tc>
        <w:tc>
          <w:tcPr>
            <w:tcW w:w="1674" w:type="dxa"/>
            <w:tcBorders>
              <w:bottom w:val="nil"/>
            </w:tcBorders>
          </w:tcPr>
          <w:p w:rsidR="00FE3528" w:rsidRDefault="00FE3528">
            <w:pPr>
              <w:pStyle w:val="ConsPlusNormal"/>
            </w:pPr>
            <w:r>
              <w:t>данные министерства строительства и архитектуры Красноярского края</w:t>
            </w:r>
          </w:p>
        </w:tc>
        <w:tc>
          <w:tcPr>
            <w:tcW w:w="737" w:type="dxa"/>
            <w:tcBorders>
              <w:bottom w:val="nil"/>
            </w:tcBorders>
          </w:tcPr>
          <w:p w:rsidR="00FE3528" w:rsidRDefault="00FE3528">
            <w:pPr>
              <w:pStyle w:val="ConsPlusNormal"/>
              <w:jc w:val="center"/>
            </w:pPr>
            <w:r>
              <w:t>53</w:t>
            </w:r>
          </w:p>
        </w:tc>
        <w:tc>
          <w:tcPr>
            <w:tcW w:w="737" w:type="dxa"/>
            <w:tcBorders>
              <w:bottom w:val="nil"/>
            </w:tcBorders>
          </w:tcPr>
          <w:p w:rsidR="00FE3528" w:rsidRDefault="00FE3528">
            <w:pPr>
              <w:pStyle w:val="ConsPlusNormal"/>
              <w:jc w:val="center"/>
            </w:pPr>
            <w:r>
              <w:t>26</w:t>
            </w:r>
          </w:p>
        </w:tc>
        <w:tc>
          <w:tcPr>
            <w:tcW w:w="794" w:type="dxa"/>
            <w:tcBorders>
              <w:bottom w:val="nil"/>
            </w:tcBorders>
          </w:tcPr>
          <w:p w:rsidR="00FE3528" w:rsidRDefault="00FE3528">
            <w:pPr>
              <w:pStyle w:val="ConsPlusNormal"/>
              <w:jc w:val="center"/>
            </w:pPr>
            <w:r>
              <w:t>24</w:t>
            </w:r>
          </w:p>
        </w:tc>
        <w:tc>
          <w:tcPr>
            <w:tcW w:w="680" w:type="dxa"/>
            <w:tcBorders>
              <w:bottom w:val="nil"/>
            </w:tcBorders>
          </w:tcPr>
          <w:p w:rsidR="00FE3528" w:rsidRDefault="00FE3528">
            <w:pPr>
              <w:pStyle w:val="ConsPlusNormal"/>
              <w:jc w:val="center"/>
            </w:pPr>
            <w:r>
              <w:t>129</w:t>
            </w:r>
          </w:p>
        </w:tc>
        <w:tc>
          <w:tcPr>
            <w:tcW w:w="737" w:type="dxa"/>
            <w:tcBorders>
              <w:bottom w:val="nil"/>
            </w:tcBorders>
          </w:tcPr>
          <w:p w:rsidR="00FE3528" w:rsidRDefault="00FE3528">
            <w:pPr>
              <w:pStyle w:val="ConsPlusNormal"/>
              <w:jc w:val="center"/>
            </w:pPr>
            <w:r>
              <w:t>0</w:t>
            </w:r>
          </w:p>
        </w:tc>
      </w:tr>
      <w:tr w:rsidR="00FE3528">
        <w:tblPrEx>
          <w:tblBorders>
            <w:insideH w:val="nil"/>
          </w:tblBorders>
        </w:tblPrEx>
        <w:tc>
          <w:tcPr>
            <w:tcW w:w="9021" w:type="dxa"/>
            <w:gridSpan w:val="9"/>
            <w:tcBorders>
              <w:top w:val="nil"/>
            </w:tcBorders>
          </w:tcPr>
          <w:p w:rsidR="00FE3528" w:rsidRDefault="00FE3528">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28.08.2014 N 402-п)</w:t>
            </w:r>
          </w:p>
        </w:tc>
      </w:tr>
    </w:tbl>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jc w:val="right"/>
        <w:outlineLvl w:val="2"/>
      </w:pPr>
      <w:r>
        <w:t>Приложение N 2</w:t>
      </w:r>
    </w:p>
    <w:p w:rsidR="00FE3528" w:rsidRDefault="00FE3528">
      <w:pPr>
        <w:pStyle w:val="ConsPlusNormal"/>
        <w:jc w:val="right"/>
      </w:pPr>
      <w:r>
        <w:t>к подпрограмме</w:t>
      </w:r>
    </w:p>
    <w:p w:rsidR="00FE3528" w:rsidRDefault="00FE3528">
      <w:pPr>
        <w:pStyle w:val="ConsPlusNormal"/>
        <w:jc w:val="right"/>
      </w:pPr>
      <w:r>
        <w:t>"Обеспечение жильем молодых семей</w:t>
      </w:r>
    </w:p>
    <w:p w:rsidR="00FE3528" w:rsidRDefault="00FE3528">
      <w:pPr>
        <w:pStyle w:val="ConsPlusNormal"/>
        <w:jc w:val="right"/>
      </w:pPr>
      <w:r>
        <w:t>в городе Ачинске на 2014 - 2016 годы",</w:t>
      </w:r>
    </w:p>
    <w:p w:rsidR="00FE3528" w:rsidRDefault="00FE3528">
      <w:pPr>
        <w:pStyle w:val="ConsPlusNormal"/>
        <w:jc w:val="right"/>
      </w:pPr>
      <w:r>
        <w:t>реализуемой в рамках муниципальной</w:t>
      </w:r>
    </w:p>
    <w:p w:rsidR="00FE3528" w:rsidRDefault="00FE3528">
      <w:pPr>
        <w:pStyle w:val="ConsPlusNormal"/>
        <w:jc w:val="right"/>
      </w:pPr>
      <w:r>
        <w:t>программы "Молодежь города Ачинска</w:t>
      </w:r>
    </w:p>
    <w:p w:rsidR="00FE3528" w:rsidRDefault="00FE3528">
      <w:pPr>
        <w:pStyle w:val="ConsPlusNormal"/>
        <w:jc w:val="right"/>
      </w:pPr>
      <w:r>
        <w:t>в XXI веке на 2014 - 2016 годы"</w:t>
      </w:r>
    </w:p>
    <w:p w:rsidR="00FE3528" w:rsidRDefault="00FE3528">
      <w:pPr>
        <w:pStyle w:val="ConsPlusNormal"/>
        <w:ind w:firstLine="540"/>
        <w:jc w:val="both"/>
      </w:pPr>
    </w:p>
    <w:p w:rsidR="00FE3528" w:rsidRDefault="00FE3528">
      <w:pPr>
        <w:pStyle w:val="ConsPlusNormal"/>
        <w:jc w:val="center"/>
      </w:pPr>
      <w:bookmarkStart w:id="37" w:name="P2401"/>
      <w:bookmarkEnd w:id="37"/>
      <w:r>
        <w:t>ПЕРЕЧЕНЬ</w:t>
      </w:r>
    </w:p>
    <w:p w:rsidR="00FE3528" w:rsidRDefault="00FE3528">
      <w:pPr>
        <w:pStyle w:val="ConsPlusNormal"/>
        <w:jc w:val="center"/>
      </w:pPr>
      <w:r>
        <w:t>МЕРОПРИЯТИЙ ПОДПРОГРАММЫ</w:t>
      </w:r>
    </w:p>
    <w:p w:rsidR="00FE3528" w:rsidRDefault="00FE35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528">
        <w:trPr>
          <w:jc w:val="center"/>
        </w:trPr>
        <w:tc>
          <w:tcPr>
            <w:tcW w:w="9294" w:type="dxa"/>
            <w:tcBorders>
              <w:top w:val="nil"/>
              <w:left w:val="single" w:sz="24" w:space="0" w:color="CED3F1"/>
              <w:bottom w:val="nil"/>
              <w:right w:val="single" w:sz="24" w:space="0" w:color="F4F3F8"/>
            </w:tcBorders>
            <w:shd w:val="clear" w:color="auto" w:fill="F4F3F8"/>
          </w:tcPr>
          <w:p w:rsidR="00FE3528" w:rsidRDefault="00FE3528">
            <w:pPr>
              <w:pStyle w:val="ConsPlusNormal"/>
              <w:jc w:val="center"/>
            </w:pPr>
            <w:r>
              <w:rPr>
                <w:color w:val="392C69"/>
              </w:rPr>
              <w:t>Список изменяющих документов</w:t>
            </w:r>
          </w:p>
          <w:p w:rsidR="00FE3528" w:rsidRDefault="00FE3528">
            <w:pPr>
              <w:pStyle w:val="ConsPlusNormal"/>
              <w:jc w:val="center"/>
            </w:pPr>
            <w:r>
              <w:rPr>
                <w:color w:val="392C69"/>
              </w:rPr>
              <w:t xml:space="preserve">(в ред. </w:t>
            </w:r>
            <w:hyperlink r:id="rId140" w:history="1">
              <w:r>
                <w:rPr>
                  <w:color w:val="0000FF"/>
                </w:rPr>
                <w:t>Постановления</w:t>
              </w:r>
            </w:hyperlink>
            <w:r>
              <w:rPr>
                <w:color w:val="392C69"/>
              </w:rPr>
              <w:t xml:space="preserve"> Администрации г. Ачинска Красноярского края</w:t>
            </w:r>
          </w:p>
          <w:p w:rsidR="00FE3528" w:rsidRDefault="00FE3528">
            <w:pPr>
              <w:pStyle w:val="ConsPlusNormal"/>
              <w:jc w:val="center"/>
            </w:pPr>
            <w:r>
              <w:rPr>
                <w:color w:val="392C69"/>
              </w:rPr>
              <w:lastRenderedPageBreak/>
              <w:t>от 16.12.2014 N 539-п)</w:t>
            </w:r>
          </w:p>
        </w:tc>
      </w:tr>
    </w:tbl>
    <w:p w:rsidR="00FE3528" w:rsidRDefault="00FE3528">
      <w:pPr>
        <w:pStyle w:val="ConsPlusNormal"/>
        <w:jc w:val="center"/>
      </w:pPr>
    </w:p>
    <w:p w:rsidR="00FE3528" w:rsidRDefault="00FE3528">
      <w:pPr>
        <w:sectPr w:rsidR="00FE352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211"/>
        <w:gridCol w:w="1928"/>
        <w:gridCol w:w="900"/>
        <w:gridCol w:w="900"/>
        <w:gridCol w:w="1247"/>
        <w:gridCol w:w="697"/>
        <w:gridCol w:w="1134"/>
        <w:gridCol w:w="1134"/>
        <w:gridCol w:w="964"/>
        <w:gridCol w:w="964"/>
        <w:gridCol w:w="2268"/>
      </w:tblGrid>
      <w:tr w:rsidR="00FE3528">
        <w:tc>
          <w:tcPr>
            <w:tcW w:w="540" w:type="dxa"/>
            <w:vMerge w:val="restart"/>
          </w:tcPr>
          <w:p w:rsidR="00FE3528" w:rsidRDefault="00FE3528">
            <w:pPr>
              <w:pStyle w:val="ConsPlusNormal"/>
              <w:jc w:val="center"/>
            </w:pPr>
            <w:r>
              <w:lastRenderedPageBreak/>
              <w:t>N п/п</w:t>
            </w:r>
          </w:p>
        </w:tc>
        <w:tc>
          <w:tcPr>
            <w:tcW w:w="2211" w:type="dxa"/>
            <w:vMerge w:val="restart"/>
          </w:tcPr>
          <w:p w:rsidR="00FE3528" w:rsidRDefault="00FE3528">
            <w:pPr>
              <w:pStyle w:val="ConsPlusNormal"/>
              <w:jc w:val="center"/>
            </w:pPr>
            <w:r>
              <w:t>Наименование программы, подпрограммы</w:t>
            </w:r>
          </w:p>
        </w:tc>
        <w:tc>
          <w:tcPr>
            <w:tcW w:w="1928" w:type="dxa"/>
            <w:vMerge w:val="restart"/>
          </w:tcPr>
          <w:p w:rsidR="00FE3528" w:rsidRDefault="00FE3528">
            <w:pPr>
              <w:pStyle w:val="ConsPlusNormal"/>
              <w:jc w:val="center"/>
            </w:pPr>
            <w:r>
              <w:t>ГРБС</w:t>
            </w:r>
          </w:p>
        </w:tc>
        <w:tc>
          <w:tcPr>
            <w:tcW w:w="3744" w:type="dxa"/>
            <w:gridSpan w:val="4"/>
          </w:tcPr>
          <w:p w:rsidR="00FE3528" w:rsidRDefault="00FE3528">
            <w:pPr>
              <w:pStyle w:val="ConsPlusNormal"/>
              <w:jc w:val="center"/>
            </w:pPr>
            <w:r>
              <w:t>Код бюджетной классификации</w:t>
            </w:r>
          </w:p>
        </w:tc>
        <w:tc>
          <w:tcPr>
            <w:tcW w:w="4196" w:type="dxa"/>
            <w:gridSpan w:val="4"/>
          </w:tcPr>
          <w:p w:rsidR="00FE3528" w:rsidRDefault="00FE3528">
            <w:pPr>
              <w:pStyle w:val="ConsPlusNormal"/>
              <w:jc w:val="center"/>
            </w:pPr>
            <w:r>
              <w:t>Расходы (тыс. руб.), годы</w:t>
            </w:r>
          </w:p>
        </w:tc>
        <w:tc>
          <w:tcPr>
            <w:tcW w:w="2268" w:type="dxa"/>
            <w:vMerge w:val="restart"/>
          </w:tcPr>
          <w:p w:rsidR="00FE3528" w:rsidRDefault="00FE3528">
            <w:pPr>
              <w:pStyle w:val="ConsPlusNormal"/>
              <w:jc w:val="center"/>
            </w:pPr>
            <w:r>
              <w:t>Ожидаемый результат от реализации подпрограммного мероприятия (в натуральном выражении)</w:t>
            </w:r>
          </w:p>
        </w:tc>
      </w:tr>
      <w:tr w:rsidR="00FE3528">
        <w:tc>
          <w:tcPr>
            <w:tcW w:w="540" w:type="dxa"/>
            <w:vMerge/>
          </w:tcPr>
          <w:p w:rsidR="00FE3528" w:rsidRDefault="00FE3528"/>
        </w:tc>
        <w:tc>
          <w:tcPr>
            <w:tcW w:w="2211" w:type="dxa"/>
            <w:vMerge/>
          </w:tcPr>
          <w:p w:rsidR="00FE3528" w:rsidRDefault="00FE3528"/>
        </w:tc>
        <w:tc>
          <w:tcPr>
            <w:tcW w:w="1928" w:type="dxa"/>
            <w:vMerge/>
          </w:tcPr>
          <w:p w:rsidR="00FE3528" w:rsidRDefault="00FE3528"/>
        </w:tc>
        <w:tc>
          <w:tcPr>
            <w:tcW w:w="900" w:type="dxa"/>
          </w:tcPr>
          <w:p w:rsidR="00FE3528" w:rsidRDefault="00FE3528">
            <w:pPr>
              <w:pStyle w:val="ConsPlusNormal"/>
              <w:jc w:val="center"/>
            </w:pPr>
            <w:r>
              <w:t>ГРБС</w:t>
            </w:r>
          </w:p>
        </w:tc>
        <w:tc>
          <w:tcPr>
            <w:tcW w:w="900" w:type="dxa"/>
          </w:tcPr>
          <w:p w:rsidR="00FE3528" w:rsidRDefault="00FE3528">
            <w:pPr>
              <w:pStyle w:val="ConsPlusNormal"/>
              <w:jc w:val="center"/>
            </w:pPr>
            <w:r>
              <w:t>Рз Пр</w:t>
            </w:r>
          </w:p>
        </w:tc>
        <w:tc>
          <w:tcPr>
            <w:tcW w:w="1247" w:type="dxa"/>
          </w:tcPr>
          <w:p w:rsidR="00FE3528" w:rsidRDefault="00FE3528">
            <w:pPr>
              <w:pStyle w:val="ConsPlusNormal"/>
              <w:jc w:val="center"/>
            </w:pPr>
            <w:r>
              <w:t>ЦСР</w:t>
            </w:r>
          </w:p>
        </w:tc>
        <w:tc>
          <w:tcPr>
            <w:tcW w:w="697" w:type="dxa"/>
          </w:tcPr>
          <w:p w:rsidR="00FE3528" w:rsidRDefault="00FE3528">
            <w:pPr>
              <w:pStyle w:val="ConsPlusNormal"/>
              <w:jc w:val="center"/>
            </w:pPr>
            <w:r>
              <w:t>ВР</w:t>
            </w:r>
          </w:p>
        </w:tc>
        <w:tc>
          <w:tcPr>
            <w:tcW w:w="1134" w:type="dxa"/>
          </w:tcPr>
          <w:p w:rsidR="00FE3528" w:rsidRDefault="00FE3528">
            <w:pPr>
              <w:pStyle w:val="ConsPlusNormal"/>
              <w:jc w:val="center"/>
            </w:pPr>
            <w:r>
              <w:t>2014 год</w:t>
            </w:r>
          </w:p>
        </w:tc>
        <w:tc>
          <w:tcPr>
            <w:tcW w:w="1134" w:type="dxa"/>
          </w:tcPr>
          <w:p w:rsidR="00FE3528" w:rsidRDefault="00FE3528">
            <w:pPr>
              <w:pStyle w:val="ConsPlusNormal"/>
              <w:jc w:val="center"/>
            </w:pPr>
            <w:r>
              <w:t>2015 год</w:t>
            </w:r>
          </w:p>
        </w:tc>
        <w:tc>
          <w:tcPr>
            <w:tcW w:w="964" w:type="dxa"/>
          </w:tcPr>
          <w:p w:rsidR="00FE3528" w:rsidRDefault="00FE3528">
            <w:pPr>
              <w:pStyle w:val="ConsPlusNormal"/>
              <w:jc w:val="center"/>
            </w:pPr>
            <w:r>
              <w:t>2016 год</w:t>
            </w:r>
          </w:p>
        </w:tc>
        <w:tc>
          <w:tcPr>
            <w:tcW w:w="964" w:type="dxa"/>
          </w:tcPr>
          <w:p w:rsidR="00FE3528" w:rsidRDefault="00FE3528">
            <w:pPr>
              <w:pStyle w:val="ConsPlusNormal"/>
              <w:jc w:val="center"/>
            </w:pPr>
            <w:r>
              <w:t>2014 - 2016 годы</w:t>
            </w:r>
          </w:p>
        </w:tc>
        <w:tc>
          <w:tcPr>
            <w:tcW w:w="2268" w:type="dxa"/>
            <w:vMerge/>
          </w:tcPr>
          <w:p w:rsidR="00FE3528" w:rsidRDefault="00FE3528"/>
        </w:tc>
      </w:tr>
      <w:tr w:rsidR="00FE3528">
        <w:tc>
          <w:tcPr>
            <w:tcW w:w="540" w:type="dxa"/>
          </w:tcPr>
          <w:p w:rsidR="00FE3528" w:rsidRDefault="00FE3528">
            <w:pPr>
              <w:pStyle w:val="ConsPlusNormal"/>
            </w:pPr>
            <w:r>
              <w:t>1</w:t>
            </w:r>
          </w:p>
        </w:tc>
        <w:tc>
          <w:tcPr>
            <w:tcW w:w="2211" w:type="dxa"/>
          </w:tcPr>
          <w:p w:rsidR="00FE3528" w:rsidRDefault="00FE3528">
            <w:pPr>
              <w:pStyle w:val="ConsPlusNormal"/>
            </w:pPr>
            <w:r>
              <w:t>Муниципальная программа "Молодежь города Ачинска в XXI веке на 2014 - 2016 годы"</w:t>
            </w:r>
          </w:p>
        </w:tc>
        <w:tc>
          <w:tcPr>
            <w:tcW w:w="1928" w:type="dxa"/>
            <w:vMerge w:val="restart"/>
          </w:tcPr>
          <w:p w:rsidR="00FE3528" w:rsidRDefault="00FE3528">
            <w:pPr>
              <w:pStyle w:val="ConsPlusNormal"/>
              <w:jc w:val="both"/>
            </w:pPr>
          </w:p>
        </w:tc>
        <w:tc>
          <w:tcPr>
            <w:tcW w:w="900" w:type="dxa"/>
            <w:vMerge w:val="restart"/>
          </w:tcPr>
          <w:p w:rsidR="00FE3528" w:rsidRDefault="00FE3528">
            <w:pPr>
              <w:pStyle w:val="ConsPlusNormal"/>
              <w:jc w:val="center"/>
            </w:pPr>
          </w:p>
        </w:tc>
        <w:tc>
          <w:tcPr>
            <w:tcW w:w="900" w:type="dxa"/>
            <w:vMerge w:val="restart"/>
          </w:tcPr>
          <w:p w:rsidR="00FE3528" w:rsidRDefault="00FE3528">
            <w:pPr>
              <w:pStyle w:val="ConsPlusNormal"/>
              <w:jc w:val="center"/>
            </w:pPr>
          </w:p>
        </w:tc>
        <w:tc>
          <w:tcPr>
            <w:tcW w:w="1247" w:type="dxa"/>
            <w:vMerge w:val="restart"/>
          </w:tcPr>
          <w:p w:rsidR="00FE3528" w:rsidRDefault="00FE3528">
            <w:pPr>
              <w:pStyle w:val="ConsPlusNormal"/>
              <w:jc w:val="center"/>
            </w:pPr>
          </w:p>
        </w:tc>
        <w:tc>
          <w:tcPr>
            <w:tcW w:w="697" w:type="dxa"/>
            <w:vMerge w:val="restart"/>
          </w:tcPr>
          <w:p w:rsidR="00FE3528" w:rsidRDefault="00FE3528">
            <w:pPr>
              <w:pStyle w:val="ConsPlusNormal"/>
              <w:jc w:val="center"/>
            </w:pPr>
          </w:p>
        </w:tc>
        <w:tc>
          <w:tcPr>
            <w:tcW w:w="1134" w:type="dxa"/>
            <w:vMerge w:val="restart"/>
          </w:tcPr>
          <w:p w:rsidR="00FE3528" w:rsidRDefault="00FE3528">
            <w:pPr>
              <w:pStyle w:val="ConsPlusNormal"/>
              <w:jc w:val="center"/>
            </w:pPr>
          </w:p>
        </w:tc>
        <w:tc>
          <w:tcPr>
            <w:tcW w:w="1134" w:type="dxa"/>
            <w:vMerge w:val="restart"/>
          </w:tcPr>
          <w:p w:rsidR="00FE3528" w:rsidRDefault="00FE3528">
            <w:pPr>
              <w:pStyle w:val="ConsPlusNormal"/>
              <w:jc w:val="center"/>
            </w:pPr>
          </w:p>
        </w:tc>
        <w:tc>
          <w:tcPr>
            <w:tcW w:w="964" w:type="dxa"/>
            <w:vMerge w:val="restart"/>
          </w:tcPr>
          <w:p w:rsidR="00FE3528" w:rsidRDefault="00FE3528">
            <w:pPr>
              <w:pStyle w:val="ConsPlusNormal"/>
              <w:jc w:val="center"/>
            </w:pPr>
          </w:p>
        </w:tc>
        <w:tc>
          <w:tcPr>
            <w:tcW w:w="964" w:type="dxa"/>
            <w:vMerge w:val="restart"/>
          </w:tcPr>
          <w:p w:rsidR="00FE3528" w:rsidRDefault="00FE3528">
            <w:pPr>
              <w:pStyle w:val="ConsPlusNormal"/>
              <w:jc w:val="center"/>
            </w:pPr>
          </w:p>
        </w:tc>
        <w:tc>
          <w:tcPr>
            <w:tcW w:w="2268" w:type="dxa"/>
            <w:vMerge w:val="restart"/>
          </w:tcPr>
          <w:p w:rsidR="00FE3528" w:rsidRDefault="00FE3528">
            <w:pPr>
              <w:pStyle w:val="ConsPlusNormal"/>
              <w:jc w:val="both"/>
            </w:pPr>
          </w:p>
        </w:tc>
      </w:tr>
      <w:tr w:rsidR="00FE3528">
        <w:tc>
          <w:tcPr>
            <w:tcW w:w="540" w:type="dxa"/>
          </w:tcPr>
          <w:p w:rsidR="00FE3528" w:rsidRDefault="00FE3528">
            <w:pPr>
              <w:pStyle w:val="ConsPlusNormal"/>
            </w:pPr>
            <w:r>
              <w:t>2</w:t>
            </w:r>
          </w:p>
        </w:tc>
        <w:tc>
          <w:tcPr>
            <w:tcW w:w="2211" w:type="dxa"/>
          </w:tcPr>
          <w:p w:rsidR="00FE3528" w:rsidRDefault="00FE3528">
            <w:pPr>
              <w:pStyle w:val="ConsPlusNormal"/>
            </w:pPr>
            <w:r>
              <w:t>Подпрограмма "Обеспечение жильем молодых семей в городе Ачинске на 2014 - 2016 годы"</w:t>
            </w:r>
          </w:p>
        </w:tc>
        <w:tc>
          <w:tcPr>
            <w:tcW w:w="1928" w:type="dxa"/>
            <w:vMerge/>
          </w:tcPr>
          <w:p w:rsidR="00FE3528" w:rsidRDefault="00FE3528"/>
        </w:tc>
        <w:tc>
          <w:tcPr>
            <w:tcW w:w="900" w:type="dxa"/>
            <w:vMerge/>
          </w:tcPr>
          <w:p w:rsidR="00FE3528" w:rsidRDefault="00FE3528"/>
        </w:tc>
        <w:tc>
          <w:tcPr>
            <w:tcW w:w="900" w:type="dxa"/>
            <w:vMerge/>
          </w:tcPr>
          <w:p w:rsidR="00FE3528" w:rsidRDefault="00FE3528"/>
        </w:tc>
        <w:tc>
          <w:tcPr>
            <w:tcW w:w="1247" w:type="dxa"/>
            <w:vMerge/>
          </w:tcPr>
          <w:p w:rsidR="00FE3528" w:rsidRDefault="00FE3528"/>
        </w:tc>
        <w:tc>
          <w:tcPr>
            <w:tcW w:w="697" w:type="dxa"/>
            <w:vMerge/>
          </w:tcPr>
          <w:p w:rsidR="00FE3528" w:rsidRDefault="00FE3528"/>
        </w:tc>
        <w:tc>
          <w:tcPr>
            <w:tcW w:w="1134" w:type="dxa"/>
            <w:vMerge/>
          </w:tcPr>
          <w:p w:rsidR="00FE3528" w:rsidRDefault="00FE3528"/>
        </w:tc>
        <w:tc>
          <w:tcPr>
            <w:tcW w:w="1134" w:type="dxa"/>
            <w:vMerge/>
          </w:tcPr>
          <w:p w:rsidR="00FE3528" w:rsidRDefault="00FE3528"/>
        </w:tc>
        <w:tc>
          <w:tcPr>
            <w:tcW w:w="964" w:type="dxa"/>
            <w:vMerge/>
          </w:tcPr>
          <w:p w:rsidR="00FE3528" w:rsidRDefault="00FE3528"/>
        </w:tc>
        <w:tc>
          <w:tcPr>
            <w:tcW w:w="964" w:type="dxa"/>
            <w:vMerge/>
          </w:tcPr>
          <w:p w:rsidR="00FE3528" w:rsidRDefault="00FE3528"/>
        </w:tc>
        <w:tc>
          <w:tcPr>
            <w:tcW w:w="2268" w:type="dxa"/>
            <w:vMerge/>
          </w:tcPr>
          <w:p w:rsidR="00FE3528" w:rsidRDefault="00FE3528"/>
        </w:tc>
      </w:tr>
      <w:tr w:rsidR="00FE3528">
        <w:tc>
          <w:tcPr>
            <w:tcW w:w="540" w:type="dxa"/>
          </w:tcPr>
          <w:p w:rsidR="00FE3528" w:rsidRDefault="00FE3528">
            <w:pPr>
              <w:pStyle w:val="ConsPlusNormal"/>
            </w:pPr>
            <w:r>
              <w:t>3</w:t>
            </w:r>
          </w:p>
        </w:tc>
        <w:tc>
          <w:tcPr>
            <w:tcW w:w="2211" w:type="dxa"/>
          </w:tcPr>
          <w:p w:rsidR="00FE3528" w:rsidRDefault="00FE3528">
            <w:pPr>
              <w:pStyle w:val="ConsPlusNormal"/>
            </w:pPr>
            <w:r>
              <w:t>Цель подпрограммы: поддержка в решении жилищной проблемы молодых семей, признанных в установленном порядке нуждающимися в улучшении жилищных условий</w:t>
            </w:r>
          </w:p>
        </w:tc>
        <w:tc>
          <w:tcPr>
            <w:tcW w:w="1928" w:type="dxa"/>
          </w:tcPr>
          <w:p w:rsidR="00FE3528" w:rsidRDefault="00FE3528">
            <w:pPr>
              <w:pStyle w:val="ConsPlusNormal"/>
            </w:pPr>
          </w:p>
        </w:tc>
        <w:tc>
          <w:tcPr>
            <w:tcW w:w="900" w:type="dxa"/>
          </w:tcPr>
          <w:p w:rsidR="00FE3528" w:rsidRDefault="00FE3528">
            <w:pPr>
              <w:pStyle w:val="ConsPlusNormal"/>
              <w:jc w:val="center"/>
            </w:pPr>
          </w:p>
        </w:tc>
        <w:tc>
          <w:tcPr>
            <w:tcW w:w="900" w:type="dxa"/>
          </w:tcPr>
          <w:p w:rsidR="00FE3528" w:rsidRDefault="00FE3528">
            <w:pPr>
              <w:pStyle w:val="ConsPlusNormal"/>
              <w:jc w:val="center"/>
            </w:pPr>
          </w:p>
        </w:tc>
        <w:tc>
          <w:tcPr>
            <w:tcW w:w="1247" w:type="dxa"/>
          </w:tcPr>
          <w:p w:rsidR="00FE3528" w:rsidRDefault="00FE3528">
            <w:pPr>
              <w:pStyle w:val="ConsPlusNormal"/>
              <w:jc w:val="center"/>
            </w:pPr>
          </w:p>
        </w:tc>
        <w:tc>
          <w:tcPr>
            <w:tcW w:w="697"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964" w:type="dxa"/>
          </w:tcPr>
          <w:p w:rsidR="00FE3528" w:rsidRDefault="00FE3528">
            <w:pPr>
              <w:pStyle w:val="ConsPlusNormal"/>
              <w:jc w:val="center"/>
            </w:pPr>
          </w:p>
        </w:tc>
        <w:tc>
          <w:tcPr>
            <w:tcW w:w="964" w:type="dxa"/>
          </w:tcPr>
          <w:p w:rsidR="00FE3528" w:rsidRDefault="00FE3528">
            <w:pPr>
              <w:pStyle w:val="ConsPlusNormal"/>
              <w:jc w:val="center"/>
            </w:pPr>
          </w:p>
        </w:tc>
        <w:tc>
          <w:tcPr>
            <w:tcW w:w="2268" w:type="dxa"/>
          </w:tcPr>
          <w:p w:rsidR="00FE3528" w:rsidRDefault="00FE3528">
            <w:pPr>
              <w:pStyle w:val="ConsPlusNormal"/>
            </w:pPr>
          </w:p>
        </w:tc>
      </w:tr>
      <w:tr w:rsidR="00FE3528">
        <w:tc>
          <w:tcPr>
            <w:tcW w:w="540" w:type="dxa"/>
          </w:tcPr>
          <w:p w:rsidR="00FE3528" w:rsidRDefault="00FE3528">
            <w:pPr>
              <w:pStyle w:val="ConsPlusNormal"/>
            </w:pPr>
            <w:r>
              <w:t>4</w:t>
            </w:r>
          </w:p>
        </w:tc>
        <w:tc>
          <w:tcPr>
            <w:tcW w:w="2211" w:type="dxa"/>
          </w:tcPr>
          <w:p w:rsidR="00FE3528" w:rsidRDefault="00FE3528">
            <w:pPr>
              <w:pStyle w:val="ConsPlusNormal"/>
            </w:pPr>
            <w:r>
              <w:t xml:space="preserve">Задача: предоставление молодым семьям - </w:t>
            </w:r>
            <w:r>
              <w:lastRenderedPageBreak/>
              <w:t>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c>
          <w:tcPr>
            <w:tcW w:w="1928" w:type="dxa"/>
          </w:tcPr>
          <w:p w:rsidR="00FE3528" w:rsidRDefault="00FE3528">
            <w:pPr>
              <w:pStyle w:val="ConsPlusNormal"/>
            </w:pPr>
          </w:p>
        </w:tc>
        <w:tc>
          <w:tcPr>
            <w:tcW w:w="900" w:type="dxa"/>
          </w:tcPr>
          <w:p w:rsidR="00FE3528" w:rsidRDefault="00FE3528">
            <w:pPr>
              <w:pStyle w:val="ConsPlusNormal"/>
              <w:jc w:val="center"/>
            </w:pPr>
          </w:p>
        </w:tc>
        <w:tc>
          <w:tcPr>
            <w:tcW w:w="900" w:type="dxa"/>
          </w:tcPr>
          <w:p w:rsidR="00FE3528" w:rsidRDefault="00FE3528">
            <w:pPr>
              <w:pStyle w:val="ConsPlusNormal"/>
              <w:jc w:val="center"/>
            </w:pPr>
          </w:p>
        </w:tc>
        <w:tc>
          <w:tcPr>
            <w:tcW w:w="1247" w:type="dxa"/>
          </w:tcPr>
          <w:p w:rsidR="00FE3528" w:rsidRDefault="00FE3528">
            <w:pPr>
              <w:pStyle w:val="ConsPlusNormal"/>
              <w:jc w:val="center"/>
            </w:pPr>
          </w:p>
        </w:tc>
        <w:tc>
          <w:tcPr>
            <w:tcW w:w="697" w:type="dxa"/>
          </w:tcPr>
          <w:p w:rsidR="00FE3528" w:rsidRDefault="00FE3528">
            <w:pPr>
              <w:pStyle w:val="ConsPlusNormal"/>
              <w:jc w:val="center"/>
            </w:pPr>
          </w:p>
        </w:tc>
        <w:tc>
          <w:tcPr>
            <w:tcW w:w="1134" w:type="dxa"/>
          </w:tcPr>
          <w:p w:rsidR="00FE3528" w:rsidRDefault="00FE3528">
            <w:pPr>
              <w:pStyle w:val="ConsPlusNormal"/>
              <w:jc w:val="center"/>
            </w:pPr>
          </w:p>
        </w:tc>
        <w:tc>
          <w:tcPr>
            <w:tcW w:w="1134" w:type="dxa"/>
          </w:tcPr>
          <w:p w:rsidR="00FE3528" w:rsidRDefault="00FE3528">
            <w:pPr>
              <w:pStyle w:val="ConsPlusNormal"/>
              <w:jc w:val="center"/>
            </w:pPr>
          </w:p>
        </w:tc>
        <w:tc>
          <w:tcPr>
            <w:tcW w:w="964" w:type="dxa"/>
          </w:tcPr>
          <w:p w:rsidR="00FE3528" w:rsidRDefault="00FE3528">
            <w:pPr>
              <w:pStyle w:val="ConsPlusNormal"/>
              <w:jc w:val="center"/>
            </w:pPr>
          </w:p>
        </w:tc>
        <w:tc>
          <w:tcPr>
            <w:tcW w:w="964" w:type="dxa"/>
          </w:tcPr>
          <w:p w:rsidR="00FE3528" w:rsidRDefault="00FE3528">
            <w:pPr>
              <w:pStyle w:val="ConsPlusNormal"/>
              <w:jc w:val="center"/>
            </w:pPr>
          </w:p>
        </w:tc>
        <w:tc>
          <w:tcPr>
            <w:tcW w:w="2268" w:type="dxa"/>
          </w:tcPr>
          <w:p w:rsidR="00FE3528" w:rsidRDefault="00FE3528">
            <w:pPr>
              <w:pStyle w:val="ConsPlusNormal"/>
            </w:pPr>
          </w:p>
        </w:tc>
      </w:tr>
      <w:tr w:rsidR="00FE3528">
        <w:tc>
          <w:tcPr>
            <w:tcW w:w="540" w:type="dxa"/>
          </w:tcPr>
          <w:p w:rsidR="00FE3528" w:rsidRDefault="00FE3528">
            <w:pPr>
              <w:pStyle w:val="ConsPlusNormal"/>
            </w:pPr>
            <w:r>
              <w:lastRenderedPageBreak/>
              <w:t>5</w:t>
            </w:r>
          </w:p>
        </w:tc>
        <w:tc>
          <w:tcPr>
            <w:tcW w:w="2211" w:type="dxa"/>
          </w:tcPr>
          <w:p w:rsidR="00FE3528" w:rsidRDefault="00FE3528">
            <w:pPr>
              <w:pStyle w:val="ConsPlusNormal"/>
            </w:pPr>
            <w:r>
              <w:t xml:space="preserve">Мероприятие 1: расходы на софинансирование мероприятий на предоставление молодым семьям социальных выплат на приобретение жилья или </w:t>
            </w:r>
            <w:r>
              <w:lastRenderedPageBreak/>
              <w:t>строительство индивидуального жилого дома</w:t>
            </w:r>
          </w:p>
        </w:tc>
        <w:tc>
          <w:tcPr>
            <w:tcW w:w="1928" w:type="dxa"/>
          </w:tcPr>
          <w:p w:rsidR="00FE3528" w:rsidRDefault="00FE3528">
            <w:pPr>
              <w:pStyle w:val="ConsPlusNormal"/>
            </w:pPr>
            <w:r>
              <w:lastRenderedPageBreak/>
              <w:t>Администрация города Ачинска</w:t>
            </w:r>
          </w:p>
        </w:tc>
        <w:tc>
          <w:tcPr>
            <w:tcW w:w="900" w:type="dxa"/>
          </w:tcPr>
          <w:p w:rsidR="00FE3528" w:rsidRDefault="00FE3528">
            <w:pPr>
              <w:pStyle w:val="ConsPlusNormal"/>
              <w:jc w:val="center"/>
            </w:pPr>
            <w:r>
              <w:t>730</w:t>
            </w:r>
          </w:p>
        </w:tc>
        <w:tc>
          <w:tcPr>
            <w:tcW w:w="900" w:type="dxa"/>
          </w:tcPr>
          <w:p w:rsidR="00FE3528" w:rsidRDefault="00FE3528">
            <w:pPr>
              <w:pStyle w:val="ConsPlusNormal"/>
              <w:jc w:val="center"/>
            </w:pPr>
            <w:r>
              <w:t>1003</w:t>
            </w:r>
          </w:p>
        </w:tc>
        <w:tc>
          <w:tcPr>
            <w:tcW w:w="1247" w:type="dxa"/>
          </w:tcPr>
          <w:p w:rsidR="00FE3528" w:rsidRDefault="00FE3528">
            <w:pPr>
              <w:pStyle w:val="ConsPlusNormal"/>
              <w:jc w:val="center"/>
            </w:pPr>
            <w:r>
              <w:t>10 2 8524</w:t>
            </w:r>
          </w:p>
        </w:tc>
        <w:tc>
          <w:tcPr>
            <w:tcW w:w="697" w:type="dxa"/>
          </w:tcPr>
          <w:p w:rsidR="00FE3528" w:rsidRDefault="00FE3528">
            <w:pPr>
              <w:pStyle w:val="ConsPlusNormal"/>
              <w:jc w:val="center"/>
            </w:pPr>
            <w:r>
              <w:t>322</w:t>
            </w:r>
          </w:p>
        </w:tc>
        <w:tc>
          <w:tcPr>
            <w:tcW w:w="1134" w:type="dxa"/>
          </w:tcPr>
          <w:p w:rsidR="00FE3528" w:rsidRDefault="00FE3528">
            <w:pPr>
              <w:pStyle w:val="ConsPlusNormal"/>
              <w:jc w:val="center"/>
            </w:pPr>
            <w:r>
              <w:t>15469, 9</w:t>
            </w:r>
          </w:p>
        </w:tc>
        <w:tc>
          <w:tcPr>
            <w:tcW w:w="1134" w:type="dxa"/>
          </w:tcPr>
          <w:p w:rsidR="00FE3528" w:rsidRDefault="00FE3528">
            <w:pPr>
              <w:pStyle w:val="ConsPlusNormal"/>
              <w:jc w:val="center"/>
            </w:pPr>
            <w:r>
              <w:t>20878,5</w:t>
            </w:r>
          </w:p>
        </w:tc>
        <w:tc>
          <w:tcPr>
            <w:tcW w:w="964" w:type="dxa"/>
          </w:tcPr>
          <w:p w:rsidR="00FE3528" w:rsidRDefault="00FE3528">
            <w:pPr>
              <w:pStyle w:val="ConsPlusNormal"/>
              <w:jc w:val="center"/>
            </w:pPr>
            <w:r>
              <w:t>0</w:t>
            </w:r>
          </w:p>
        </w:tc>
        <w:tc>
          <w:tcPr>
            <w:tcW w:w="964" w:type="dxa"/>
          </w:tcPr>
          <w:p w:rsidR="00FE3528" w:rsidRDefault="00FE3528">
            <w:pPr>
              <w:pStyle w:val="ConsPlusNormal"/>
              <w:jc w:val="center"/>
            </w:pPr>
            <w:r>
              <w:t>36348,4</w:t>
            </w:r>
          </w:p>
        </w:tc>
        <w:tc>
          <w:tcPr>
            <w:tcW w:w="2268" w:type="dxa"/>
          </w:tcPr>
          <w:p w:rsidR="00FE3528" w:rsidRDefault="00FE3528">
            <w:pPr>
              <w:pStyle w:val="ConsPlusNormal"/>
            </w:pPr>
            <w:r>
              <w:t>обеспечение жильем молодых семей, в том числе по годам:</w:t>
            </w:r>
          </w:p>
          <w:p w:rsidR="00FE3528" w:rsidRDefault="00FE3528">
            <w:pPr>
              <w:pStyle w:val="ConsPlusNormal"/>
            </w:pPr>
            <w:r>
              <w:t>2014 год - 24 семьи, а также обеспечение жильем 7 молодых семей, переходящих с 2013 года;</w:t>
            </w:r>
          </w:p>
          <w:p w:rsidR="00FE3528" w:rsidRDefault="00FE3528">
            <w:pPr>
              <w:pStyle w:val="ConsPlusNormal"/>
            </w:pPr>
            <w:r>
              <w:t>2015 год - 129 семей;</w:t>
            </w:r>
          </w:p>
          <w:p w:rsidR="00FE3528" w:rsidRDefault="00FE3528">
            <w:pPr>
              <w:pStyle w:val="ConsPlusNormal"/>
            </w:pPr>
            <w:r>
              <w:lastRenderedPageBreak/>
              <w:t>2016 год - 0 семей</w:t>
            </w:r>
          </w:p>
        </w:tc>
      </w:tr>
      <w:tr w:rsidR="00FE3528">
        <w:tc>
          <w:tcPr>
            <w:tcW w:w="540" w:type="dxa"/>
          </w:tcPr>
          <w:p w:rsidR="00FE3528" w:rsidRDefault="00FE3528">
            <w:pPr>
              <w:pStyle w:val="ConsPlusNormal"/>
            </w:pPr>
            <w:r>
              <w:lastRenderedPageBreak/>
              <w:t>6</w:t>
            </w:r>
          </w:p>
        </w:tc>
        <w:tc>
          <w:tcPr>
            <w:tcW w:w="2211" w:type="dxa"/>
          </w:tcPr>
          <w:p w:rsidR="00FE3528" w:rsidRDefault="00FE3528">
            <w:pPr>
              <w:pStyle w:val="ConsPlusNormal"/>
            </w:pPr>
            <w:r>
              <w:t>Мероприятие 2: предоставление социальных выплат молодым семьям на приобретение (строительство) жилья</w:t>
            </w:r>
          </w:p>
        </w:tc>
        <w:tc>
          <w:tcPr>
            <w:tcW w:w="1928" w:type="dxa"/>
          </w:tcPr>
          <w:p w:rsidR="00FE3528" w:rsidRDefault="00FE3528">
            <w:pPr>
              <w:pStyle w:val="ConsPlusNormal"/>
            </w:pPr>
            <w:r>
              <w:t>Администрация города Ачинска</w:t>
            </w:r>
          </w:p>
        </w:tc>
        <w:tc>
          <w:tcPr>
            <w:tcW w:w="900" w:type="dxa"/>
          </w:tcPr>
          <w:p w:rsidR="00FE3528" w:rsidRDefault="00FE3528">
            <w:pPr>
              <w:pStyle w:val="ConsPlusNormal"/>
              <w:jc w:val="center"/>
            </w:pPr>
            <w:r>
              <w:t>730</w:t>
            </w:r>
          </w:p>
        </w:tc>
        <w:tc>
          <w:tcPr>
            <w:tcW w:w="900" w:type="dxa"/>
          </w:tcPr>
          <w:p w:rsidR="00FE3528" w:rsidRDefault="00FE3528">
            <w:pPr>
              <w:pStyle w:val="ConsPlusNormal"/>
              <w:jc w:val="center"/>
            </w:pPr>
            <w:r>
              <w:t>1003</w:t>
            </w:r>
          </w:p>
        </w:tc>
        <w:tc>
          <w:tcPr>
            <w:tcW w:w="1247" w:type="dxa"/>
          </w:tcPr>
          <w:p w:rsidR="00FE3528" w:rsidRDefault="00FE3528">
            <w:pPr>
              <w:pStyle w:val="ConsPlusNormal"/>
              <w:jc w:val="center"/>
            </w:pPr>
            <w:r>
              <w:t>10 2 7458</w:t>
            </w:r>
          </w:p>
        </w:tc>
        <w:tc>
          <w:tcPr>
            <w:tcW w:w="697" w:type="dxa"/>
          </w:tcPr>
          <w:p w:rsidR="00FE3528" w:rsidRDefault="00FE3528">
            <w:pPr>
              <w:pStyle w:val="ConsPlusNormal"/>
              <w:jc w:val="center"/>
            </w:pPr>
            <w:r>
              <w:t>322</w:t>
            </w:r>
          </w:p>
        </w:tc>
        <w:tc>
          <w:tcPr>
            <w:tcW w:w="1134" w:type="dxa"/>
          </w:tcPr>
          <w:p w:rsidR="00FE3528" w:rsidRDefault="00FE3528">
            <w:pPr>
              <w:pStyle w:val="ConsPlusNormal"/>
              <w:jc w:val="center"/>
            </w:pPr>
            <w:r>
              <w:t>15651,4</w:t>
            </w:r>
          </w:p>
        </w:tc>
        <w:tc>
          <w:tcPr>
            <w:tcW w:w="1134" w:type="dxa"/>
          </w:tcPr>
          <w:p w:rsidR="00FE3528" w:rsidRDefault="00FE3528">
            <w:pPr>
              <w:pStyle w:val="ConsPlusNormal"/>
              <w:jc w:val="center"/>
            </w:pPr>
          </w:p>
        </w:tc>
        <w:tc>
          <w:tcPr>
            <w:tcW w:w="964" w:type="dxa"/>
          </w:tcPr>
          <w:p w:rsidR="00FE3528" w:rsidRDefault="00FE3528">
            <w:pPr>
              <w:pStyle w:val="ConsPlusNormal"/>
              <w:jc w:val="center"/>
            </w:pPr>
          </w:p>
        </w:tc>
        <w:tc>
          <w:tcPr>
            <w:tcW w:w="964" w:type="dxa"/>
          </w:tcPr>
          <w:p w:rsidR="00FE3528" w:rsidRDefault="00FE3528">
            <w:pPr>
              <w:pStyle w:val="ConsPlusNormal"/>
              <w:jc w:val="center"/>
            </w:pPr>
            <w:r>
              <w:t>15651,4</w:t>
            </w:r>
          </w:p>
        </w:tc>
        <w:tc>
          <w:tcPr>
            <w:tcW w:w="2268" w:type="dxa"/>
          </w:tcPr>
          <w:p w:rsidR="00FE3528" w:rsidRDefault="00FE3528">
            <w:pPr>
              <w:pStyle w:val="ConsPlusNormal"/>
            </w:pPr>
            <w:r>
              <w:t>Обеспечение жильем 7 молодых семей, переходящих с 2013 года. А также обеспечение жильем 24 молодых семей - участников подпрограммы на 2014 год</w:t>
            </w:r>
          </w:p>
        </w:tc>
      </w:tr>
      <w:tr w:rsidR="00FE3528">
        <w:tc>
          <w:tcPr>
            <w:tcW w:w="540" w:type="dxa"/>
          </w:tcPr>
          <w:p w:rsidR="00FE3528" w:rsidRDefault="00FE3528">
            <w:pPr>
              <w:pStyle w:val="ConsPlusNormal"/>
            </w:pPr>
            <w:r>
              <w:t>7</w:t>
            </w:r>
          </w:p>
        </w:tc>
        <w:tc>
          <w:tcPr>
            <w:tcW w:w="2211" w:type="dxa"/>
          </w:tcPr>
          <w:p w:rsidR="00FE3528" w:rsidRDefault="00FE3528">
            <w:pPr>
              <w:pStyle w:val="ConsPlusNormal"/>
            </w:pPr>
            <w:r>
              <w:t>Мероприятие 3: обеспечение жильем молодых семей в рамках федеральной целевой программы "Жилище"</w:t>
            </w:r>
          </w:p>
        </w:tc>
        <w:tc>
          <w:tcPr>
            <w:tcW w:w="1928" w:type="dxa"/>
          </w:tcPr>
          <w:p w:rsidR="00FE3528" w:rsidRDefault="00FE3528">
            <w:pPr>
              <w:pStyle w:val="ConsPlusNormal"/>
            </w:pPr>
            <w:r>
              <w:t>Администрация города Ачинска</w:t>
            </w:r>
          </w:p>
        </w:tc>
        <w:tc>
          <w:tcPr>
            <w:tcW w:w="900" w:type="dxa"/>
          </w:tcPr>
          <w:p w:rsidR="00FE3528" w:rsidRDefault="00FE3528">
            <w:pPr>
              <w:pStyle w:val="ConsPlusNormal"/>
              <w:jc w:val="center"/>
            </w:pPr>
            <w:r>
              <w:t>730</w:t>
            </w:r>
          </w:p>
        </w:tc>
        <w:tc>
          <w:tcPr>
            <w:tcW w:w="900" w:type="dxa"/>
          </w:tcPr>
          <w:p w:rsidR="00FE3528" w:rsidRDefault="00FE3528">
            <w:pPr>
              <w:pStyle w:val="ConsPlusNormal"/>
              <w:jc w:val="center"/>
            </w:pPr>
            <w:r>
              <w:t>1003</w:t>
            </w:r>
          </w:p>
        </w:tc>
        <w:tc>
          <w:tcPr>
            <w:tcW w:w="1247" w:type="dxa"/>
          </w:tcPr>
          <w:p w:rsidR="00FE3528" w:rsidRDefault="00FE3528">
            <w:pPr>
              <w:pStyle w:val="ConsPlusNormal"/>
              <w:jc w:val="center"/>
            </w:pPr>
            <w:r>
              <w:t>10 2 5020</w:t>
            </w:r>
          </w:p>
        </w:tc>
        <w:tc>
          <w:tcPr>
            <w:tcW w:w="697" w:type="dxa"/>
          </w:tcPr>
          <w:p w:rsidR="00FE3528" w:rsidRDefault="00FE3528">
            <w:pPr>
              <w:pStyle w:val="ConsPlusNormal"/>
              <w:jc w:val="center"/>
            </w:pPr>
            <w:r>
              <w:t>322</w:t>
            </w:r>
          </w:p>
        </w:tc>
        <w:tc>
          <w:tcPr>
            <w:tcW w:w="1134" w:type="dxa"/>
          </w:tcPr>
          <w:p w:rsidR="00FE3528" w:rsidRDefault="00FE3528">
            <w:pPr>
              <w:pStyle w:val="ConsPlusNormal"/>
              <w:jc w:val="center"/>
            </w:pPr>
            <w:r>
              <w:t>7315, 8</w:t>
            </w:r>
          </w:p>
        </w:tc>
        <w:tc>
          <w:tcPr>
            <w:tcW w:w="1134" w:type="dxa"/>
          </w:tcPr>
          <w:p w:rsidR="00FE3528" w:rsidRDefault="00FE3528">
            <w:pPr>
              <w:pStyle w:val="ConsPlusNormal"/>
              <w:jc w:val="center"/>
            </w:pPr>
          </w:p>
        </w:tc>
        <w:tc>
          <w:tcPr>
            <w:tcW w:w="964" w:type="dxa"/>
          </w:tcPr>
          <w:p w:rsidR="00FE3528" w:rsidRDefault="00FE3528">
            <w:pPr>
              <w:pStyle w:val="ConsPlusNormal"/>
              <w:jc w:val="center"/>
            </w:pPr>
          </w:p>
        </w:tc>
        <w:tc>
          <w:tcPr>
            <w:tcW w:w="964" w:type="dxa"/>
          </w:tcPr>
          <w:p w:rsidR="00FE3528" w:rsidRDefault="00FE3528">
            <w:pPr>
              <w:pStyle w:val="ConsPlusNormal"/>
              <w:jc w:val="center"/>
            </w:pPr>
            <w:r>
              <w:t>7315,8</w:t>
            </w:r>
          </w:p>
        </w:tc>
        <w:tc>
          <w:tcPr>
            <w:tcW w:w="2268" w:type="dxa"/>
          </w:tcPr>
          <w:p w:rsidR="00FE3528" w:rsidRDefault="00FE3528">
            <w:pPr>
              <w:pStyle w:val="ConsPlusNormal"/>
            </w:pPr>
            <w:r>
              <w:t>Обеспечение жильем 7 молодых семей, переходящих с 2013 года. А также обеспечение жильем 24 молодых семей - участников подпрограммы на 2014 год</w:t>
            </w:r>
          </w:p>
        </w:tc>
      </w:tr>
      <w:tr w:rsidR="00FE3528">
        <w:tc>
          <w:tcPr>
            <w:tcW w:w="540" w:type="dxa"/>
          </w:tcPr>
          <w:p w:rsidR="00FE3528" w:rsidRDefault="00FE3528">
            <w:pPr>
              <w:pStyle w:val="ConsPlusNormal"/>
            </w:pPr>
            <w:r>
              <w:t>8</w:t>
            </w:r>
          </w:p>
        </w:tc>
        <w:tc>
          <w:tcPr>
            <w:tcW w:w="2211" w:type="dxa"/>
          </w:tcPr>
          <w:p w:rsidR="00FE3528" w:rsidRDefault="00FE3528">
            <w:pPr>
              <w:pStyle w:val="ConsPlusNormal"/>
            </w:pPr>
            <w:r>
              <w:t>Администрация города Ачинска</w:t>
            </w:r>
          </w:p>
        </w:tc>
        <w:tc>
          <w:tcPr>
            <w:tcW w:w="1928" w:type="dxa"/>
          </w:tcPr>
          <w:p w:rsidR="00FE3528" w:rsidRDefault="00FE3528">
            <w:pPr>
              <w:pStyle w:val="ConsPlusNormal"/>
            </w:pPr>
          </w:p>
        </w:tc>
        <w:tc>
          <w:tcPr>
            <w:tcW w:w="900" w:type="dxa"/>
          </w:tcPr>
          <w:p w:rsidR="00FE3528" w:rsidRDefault="00FE3528">
            <w:pPr>
              <w:pStyle w:val="ConsPlusNormal"/>
              <w:jc w:val="center"/>
            </w:pPr>
          </w:p>
        </w:tc>
        <w:tc>
          <w:tcPr>
            <w:tcW w:w="900" w:type="dxa"/>
          </w:tcPr>
          <w:p w:rsidR="00FE3528" w:rsidRDefault="00FE3528">
            <w:pPr>
              <w:pStyle w:val="ConsPlusNormal"/>
              <w:jc w:val="center"/>
            </w:pPr>
          </w:p>
        </w:tc>
        <w:tc>
          <w:tcPr>
            <w:tcW w:w="1247" w:type="dxa"/>
          </w:tcPr>
          <w:p w:rsidR="00FE3528" w:rsidRDefault="00FE3528">
            <w:pPr>
              <w:pStyle w:val="ConsPlusNormal"/>
              <w:jc w:val="center"/>
            </w:pPr>
          </w:p>
        </w:tc>
        <w:tc>
          <w:tcPr>
            <w:tcW w:w="697" w:type="dxa"/>
          </w:tcPr>
          <w:p w:rsidR="00FE3528" w:rsidRDefault="00FE3528">
            <w:pPr>
              <w:pStyle w:val="ConsPlusNormal"/>
              <w:jc w:val="center"/>
            </w:pPr>
          </w:p>
        </w:tc>
        <w:tc>
          <w:tcPr>
            <w:tcW w:w="1134" w:type="dxa"/>
          </w:tcPr>
          <w:p w:rsidR="00FE3528" w:rsidRDefault="00FE3528">
            <w:pPr>
              <w:pStyle w:val="ConsPlusNormal"/>
              <w:jc w:val="center"/>
            </w:pPr>
            <w:r>
              <w:t>38437,1</w:t>
            </w:r>
          </w:p>
        </w:tc>
        <w:tc>
          <w:tcPr>
            <w:tcW w:w="1134" w:type="dxa"/>
          </w:tcPr>
          <w:p w:rsidR="00FE3528" w:rsidRDefault="00FE3528">
            <w:pPr>
              <w:pStyle w:val="ConsPlusNormal"/>
              <w:jc w:val="center"/>
            </w:pPr>
            <w:r>
              <w:t>20878,5</w:t>
            </w:r>
          </w:p>
        </w:tc>
        <w:tc>
          <w:tcPr>
            <w:tcW w:w="964" w:type="dxa"/>
          </w:tcPr>
          <w:p w:rsidR="00FE3528" w:rsidRDefault="00FE3528">
            <w:pPr>
              <w:pStyle w:val="ConsPlusNormal"/>
              <w:jc w:val="center"/>
            </w:pPr>
          </w:p>
        </w:tc>
        <w:tc>
          <w:tcPr>
            <w:tcW w:w="964" w:type="dxa"/>
          </w:tcPr>
          <w:p w:rsidR="00FE3528" w:rsidRDefault="00FE3528">
            <w:pPr>
              <w:pStyle w:val="ConsPlusNormal"/>
              <w:jc w:val="center"/>
            </w:pPr>
            <w:r>
              <w:t>59315,6</w:t>
            </w:r>
          </w:p>
        </w:tc>
        <w:tc>
          <w:tcPr>
            <w:tcW w:w="2268" w:type="dxa"/>
          </w:tcPr>
          <w:p w:rsidR="00FE3528" w:rsidRDefault="00FE3528">
            <w:pPr>
              <w:pStyle w:val="ConsPlusNormal"/>
            </w:pPr>
          </w:p>
        </w:tc>
      </w:tr>
    </w:tbl>
    <w:p w:rsidR="00FE3528" w:rsidRDefault="00FE3528">
      <w:pPr>
        <w:pStyle w:val="ConsPlusNormal"/>
        <w:ind w:firstLine="540"/>
        <w:jc w:val="both"/>
      </w:pPr>
    </w:p>
    <w:p w:rsidR="00FE3528" w:rsidRDefault="00FE3528">
      <w:pPr>
        <w:pStyle w:val="ConsPlusNormal"/>
        <w:ind w:firstLine="540"/>
        <w:jc w:val="both"/>
      </w:pPr>
    </w:p>
    <w:p w:rsidR="00FE3528" w:rsidRDefault="00FE3528">
      <w:pPr>
        <w:pStyle w:val="ConsPlusNormal"/>
        <w:pBdr>
          <w:top w:val="single" w:sz="6" w:space="0" w:color="auto"/>
        </w:pBdr>
        <w:spacing w:before="100" w:after="100"/>
        <w:jc w:val="both"/>
        <w:rPr>
          <w:sz w:val="2"/>
          <w:szCs w:val="2"/>
        </w:rPr>
      </w:pPr>
    </w:p>
    <w:p w:rsidR="00D460F1" w:rsidRDefault="00D460F1">
      <w:bookmarkStart w:id="38" w:name="_GoBack"/>
      <w:bookmarkEnd w:id="38"/>
    </w:p>
    <w:sectPr w:rsidR="00D460F1" w:rsidSect="00DB2B4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28"/>
    <w:rsid w:val="00D460F1"/>
    <w:rsid w:val="00F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3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3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3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3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3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35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3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3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3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3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3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35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6164856FD0577D266FC5084F932DE4C70AD2512FA672906D2CB0351901F6AB5E16166174485C28DC3894C685527DFC20A7F19BF7DF23C1D0325AAAyB5AB" TargetMode="External"/><Relationship Id="rId117" Type="http://schemas.openxmlformats.org/officeDocument/2006/relationships/hyperlink" Target="consultantplus://offline/ref=CD6164856FD0577D266FC5084F932DE4C70AD2512FA777936A2BB0351901F6AB5E16166174485C28DC3894CF84527DFC20A7F19BF7DF23C1D0325AAAyB5AB" TargetMode="External"/><Relationship Id="rId21" Type="http://schemas.openxmlformats.org/officeDocument/2006/relationships/hyperlink" Target="consultantplus://offline/ref=CD6164856FD0577D266FC5084F932DE4C70AD25127A174906D23ED3F1158FAA95919497673015029DC3C95C18B0D78E931FFFE90E0C022DFCC305ByA52B" TargetMode="External"/><Relationship Id="rId42" Type="http://schemas.openxmlformats.org/officeDocument/2006/relationships/hyperlink" Target="consultantplus://offline/ref=CD6164856FD0577D266FDB0559FF72EBCD018A5C2FAD22CE3E25BA60415EAFE9191F1C35370C5121D76CC582D5542BA47AF3FC87FCC123yC58B" TargetMode="External"/><Relationship Id="rId47" Type="http://schemas.openxmlformats.org/officeDocument/2006/relationships/hyperlink" Target="consultantplus://offline/ref=CD6164856FD0577D266FC5084F932DE4C70AD2512FA777936A2BB0351901F6AB5E16166174485C28DC3894C581527DFC20A7F19BF7DF23C1D0325AAAyB5AB" TargetMode="External"/><Relationship Id="rId63" Type="http://schemas.openxmlformats.org/officeDocument/2006/relationships/hyperlink" Target="consultantplus://offline/ref=CD6164856FD0577D266FC5084F932DE4C70AD2512FA775916829B0351901F6AB5E16166174485C28DC3894C783527DFC20A7F19BF7DF23C1D0325AAAyB5AB" TargetMode="External"/><Relationship Id="rId68" Type="http://schemas.openxmlformats.org/officeDocument/2006/relationships/hyperlink" Target="consultantplus://offline/ref=CD6164856FD0577D266FC5084F932DE4C70AD2512FA5759A6821B0351901F6AB5E16166174485C28DC3894C488527DFC20A7F19BF7DF23C1D0325AAAyB5AB" TargetMode="External"/><Relationship Id="rId84" Type="http://schemas.openxmlformats.org/officeDocument/2006/relationships/hyperlink" Target="consultantplus://offline/ref=CD6164856FD0577D266FC5084F932DE4C70AD2512FA775916829B0351901F6AB5E16166174485C28DC3894C787527DFC20A7F19BF7DF23C1D0325AAAyB5AB" TargetMode="External"/><Relationship Id="rId89" Type="http://schemas.openxmlformats.org/officeDocument/2006/relationships/hyperlink" Target="consultantplus://offline/ref=CD6164856FD0577D266FDB0559FF72EBC5068F5A27A77FC4367CB6624651F0FE1E561034370C5128DE33C097C40C24AF6DECFD99E0C322C0yC57B" TargetMode="External"/><Relationship Id="rId112" Type="http://schemas.openxmlformats.org/officeDocument/2006/relationships/hyperlink" Target="consultantplus://offline/ref=CD6164856FD0577D266FC5084F932DE4C70AD2512FA5759A6928B0351901F6AB5E16166174485C28DC3894C689527DFC20A7F19BF7DF23C1D0325AAAyB5AB" TargetMode="External"/><Relationship Id="rId133" Type="http://schemas.openxmlformats.org/officeDocument/2006/relationships/hyperlink" Target="consultantplus://offline/ref=CD6164856FD0577D266FC5084F932DE4C70AD2512FA676976829B0351901F6AB5E16166174485C28DC3895C184527DFC20A7F19BF7DF23C1D0325AAAyB5AB" TargetMode="External"/><Relationship Id="rId138" Type="http://schemas.openxmlformats.org/officeDocument/2006/relationships/hyperlink" Target="consultantplus://offline/ref=CD6164856FD0577D266FC5084F932DE4C70AD2512FA777936A2BB0351901F6AB5E16166174485C28DC3895C581527DFC20A7F19BF7DF23C1D0325AAAyB5AB" TargetMode="External"/><Relationship Id="rId16" Type="http://schemas.openxmlformats.org/officeDocument/2006/relationships/hyperlink" Target="consultantplus://offline/ref=CD6164856FD0577D266FC5084F932DE4C70AD2512FA5759A6928B0351901F6AB5E16166174485C28DC3894C685527DFC20A7F19BF7DF23C1D0325AAAyB5AB" TargetMode="External"/><Relationship Id="rId107" Type="http://schemas.openxmlformats.org/officeDocument/2006/relationships/hyperlink" Target="consultantplus://offline/ref=CD6164856FD0577D266FDB0559FF72EBC6018C5928A67FC4367CB6624651F0FE0C56483835054F28DC2696C681y550B" TargetMode="External"/><Relationship Id="rId11" Type="http://schemas.openxmlformats.org/officeDocument/2006/relationships/hyperlink" Target="consultantplus://offline/ref=CD6164856FD0577D266FC5084F932DE4C70AD2512FA775916B20B0351901F6AB5E16166174485C28DC3894C685527DFC20A7F19BF7DF23C1D0325AAAyB5AB" TargetMode="External"/><Relationship Id="rId32" Type="http://schemas.openxmlformats.org/officeDocument/2006/relationships/hyperlink" Target="consultantplus://offline/ref=CD6164856FD0577D266FC5084F932DE4C70AD2512FA775916829B0351901F6AB5E16166174485C28DC3894C685527DFC20A7F19BF7DF23C1D0325AAAyB5AB" TargetMode="External"/><Relationship Id="rId37" Type="http://schemas.openxmlformats.org/officeDocument/2006/relationships/hyperlink" Target="consultantplus://offline/ref=CD6164856FD0577D266FDB0559FF72EBC6018C5529A07FC4367CB6624651F0FE1E561034370F5321DD33C097C40C24AF6DECFD99E0C322C0yC57B" TargetMode="External"/><Relationship Id="rId53" Type="http://schemas.openxmlformats.org/officeDocument/2006/relationships/hyperlink" Target="consultantplus://offline/ref=CD6164856FD0577D266FC5084F932DE4C70AD2512FA671976C29B0351901F6AB5E16166174485C28DC3894C781527DFC20A7F19BF7DF23C1D0325AAAyB5AB" TargetMode="External"/><Relationship Id="rId58" Type="http://schemas.openxmlformats.org/officeDocument/2006/relationships/hyperlink" Target="consultantplus://offline/ref=CD6164856FD0577D266FC5084F932DE4C70AD2512AA47D936B23ED3F1158FAA95919497673015029DC3895C68B0D78E931FFFE90E0C022DFCC305ByA52B" TargetMode="External"/><Relationship Id="rId74" Type="http://schemas.openxmlformats.org/officeDocument/2006/relationships/hyperlink" Target="consultantplus://offline/ref=CD6164856FD0577D266FC5084F932DE4C70AD2512FA775916829B0351901F6AB5E16166174485C28DC3894C581527DFC20A7F19BF7DF23C1D0325AAAyB5AB" TargetMode="External"/><Relationship Id="rId79" Type="http://schemas.openxmlformats.org/officeDocument/2006/relationships/hyperlink" Target="consultantplus://offline/ref=CD6164856FD0577D266FC5084F932DE4C70AD2512FA775916829B0351901F6AB5E16166174485C28DC3894C787527DFC20A7F19BF7DF23C1D0325AAAyB5AB" TargetMode="External"/><Relationship Id="rId102" Type="http://schemas.openxmlformats.org/officeDocument/2006/relationships/hyperlink" Target="consultantplus://offline/ref=CD6164856FD0577D266FC5084F932DE4C70AD2512FA775916829B0351901F6AB5E16166174485C28DC3894C483527DFC20A7F19BF7DF23C1D0325AAAyB5AB" TargetMode="External"/><Relationship Id="rId123" Type="http://schemas.openxmlformats.org/officeDocument/2006/relationships/hyperlink" Target="consultantplus://offline/ref=CD6164856FD0577D266FC5084F932DE4C70AD2512FA67D906920B0351901F6AB5E16166174485C28DC3894C387527DFC20A7F19BF7DF23C1D0325AAAyB5AB" TargetMode="External"/><Relationship Id="rId128" Type="http://schemas.openxmlformats.org/officeDocument/2006/relationships/hyperlink" Target="consultantplus://offline/ref=CD6164856FD0577D266FDB0559FF72EBC508855E2CA17FC4367CB6624651F0FE0C56483835054F28DC2696C681y550B"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D6164856FD0577D266FC5084F932DE4C70AD2512FA57C92682DB0351901F6AB5E16166166480424DE318AC780472BAD65yF5BB" TargetMode="External"/><Relationship Id="rId95" Type="http://schemas.openxmlformats.org/officeDocument/2006/relationships/hyperlink" Target="consultantplus://offline/ref=CD6164856FD0577D266FC5084F932DE4C70AD2512FA777936A2BB0351901F6AB5E16166174485C28DC3894C087527DFC20A7F19BF7DF23C1D0325AAAyB5AB" TargetMode="External"/><Relationship Id="rId22" Type="http://schemas.openxmlformats.org/officeDocument/2006/relationships/hyperlink" Target="consultantplus://offline/ref=CD6164856FD0577D266FC5084F932DE4C70AD25127A672966823ED3F1158FAA95919496473595C2BD52695C69E5B29ACy65DB" TargetMode="External"/><Relationship Id="rId27" Type="http://schemas.openxmlformats.org/officeDocument/2006/relationships/hyperlink" Target="consultantplus://offline/ref=CD6164856FD0577D266FC5084F932DE4C70AD2512FA67D966828B0351901F6AB5E16166174485C28DC3894C685527DFC20A7F19BF7DF23C1D0325AAAyB5AB" TargetMode="External"/><Relationship Id="rId43" Type="http://schemas.openxmlformats.org/officeDocument/2006/relationships/hyperlink" Target="consultantplus://offline/ref=CD6164856FD0577D266FDB0559FF72EBCD098A5C28AD22CE3E25BA60415EAFE9191F1C35370C5121D76CC582D5542BA47AF3FC87FCC123yC58B" TargetMode="External"/><Relationship Id="rId48" Type="http://schemas.openxmlformats.org/officeDocument/2006/relationships/hyperlink" Target="consultantplus://offline/ref=CD6164856FD0577D266FC5084F932DE4C70AD2512FA777936A2BB0351901F6AB5E16166174485C28DC3894C582527DFC20A7F19BF7DF23C1D0325AAAyB5AB" TargetMode="External"/><Relationship Id="rId64" Type="http://schemas.openxmlformats.org/officeDocument/2006/relationships/hyperlink" Target="consultantplus://offline/ref=CD6164856FD0577D266FC5084F932DE4C70AD2512FA57C92682DB0351901F6AB5E16166166480424DE318AC780472BAD65yF5BB" TargetMode="External"/><Relationship Id="rId69" Type="http://schemas.openxmlformats.org/officeDocument/2006/relationships/hyperlink" Target="consultantplus://offline/ref=CD6164856FD0577D266FC5084F932DE4C70AD2512FA5759A6821B0351901F6AB5E16166174485C28DC3894C489527DFC20A7F19BF7DF23C1D0325AAAyB5AB" TargetMode="External"/><Relationship Id="rId113" Type="http://schemas.openxmlformats.org/officeDocument/2006/relationships/hyperlink" Target="consultantplus://offline/ref=CD6164856FD0577D266FC5084F932DE4C70AD2512FA5759A6928B0351901F6AB5E16166174485C28DC3894C780527DFC20A7F19BF7DF23C1D0325AAAyB5AB" TargetMode="External"/><Relationship Id="rId118" Type="http://schemas.openxmlformats.org/officeDocument/2006/relationships/hyperlink" Target="consultantplus://offline/ref=CD6164856FD0577D266FC5084F932DE4C70AD2512FA5759A6821B0351901F6AB5E16166174485C28DC3894C087527DFC20A7F19BF7DF23C1D0325AAAyB5AB" TargetMode="External"/><Relationship Id="rId134" Type="http://schemas.openxmlformats.org/officeDocument/2006/relationships/hyperlink" Target="consultantplus://offline/ref=CD6164856FD0577D266FC5084F932DE4C70AD2512FA676976829B0351901F6AB5E16166174485C28DC3891C482527DFC20A7F19BF7DF23C1D0325AAAyB5AB" TargetMode="External"/><Relationship Id="rId139" Type="http://schemas.openxmlformats.org/officeDocument/2006/relationships/hyperlink" Target="consultantplus://offline/ref=CD6164856FD0577D266FC5084F932DE4C70AD2512FA777936A2BB0351901F6AB5E16166174485C28DC3895C581527DFC20A7F19BF7DF23C1D0325AAAyB5AB" TargetMode="External"/><Relationship Id="rId8" Type="http://schemas.openxmlformats.org/officeDocument/2006/relationships/hyperlink" Target="consultantplus://offline/ref=CD6164856FD0577D266FC5084F932DE4C70AD2512FA67D96682AB0351901F6AB5E16166174485C28DC3894C685527DFC20A7F19BF7DF23C1D0325AAAyB5AB" TargetMode="External"/><Relationship Id="rId51" Type="http://schemas.openxmlformats.org/officeDocument/2006/relationships/hyperlink" Target="consultantplus://offline/ref=CD6164856FD0577D266FC5084F932DE4C70AD2512FA777936A2BB0351901F6AB5E16166174485C28DC3894C585527DFC20A7F19BF7DF23C1D0325AAAyB5AB" TargetMode="External"/><Relationship Id="rId72" Type="http://schemas.openxmlformats.org/officeDocument/2006/relationships/hyperlink" Target="consultantplus://offline/ref=CD6164856FD0577D266FC5084F932DE4C70AD2512FA5759A6928B0351901F6AB5E16166174485C28DC3894C686527DFC20A7F19BF7DF23C1D0325AAAyB5AB" TargetMode="External"/><Relationship Id="rId80" Type="http://schemas.openxmlformats.org/officeDocument/2006/relationships/hyperlink" Target="consultantplus://offline/ref=CD6164856FD0577D266FC5084F932DE4C70AD2512FA777936A2BB0351901F6AB5E16166174485C28DC3894C281527DFC20A7F19BF7DF23C1D0325AAAyB5AB" TargetMode="External"/><Relationship Id="rId85" Type="http://schemas.openxmlformats.org/officeDocument/2006/relationships/hyperlink" Target="consultantplus://offline/ref=CD6164856FD0577D266FC5084F932DE4C70AD2512FA777936A2BB0351901F6AB5E16166174485C28DC3894C282527DFC20A7F19BF7DF23C1D0325AAAyB5AB" TargetMode="External"/><Relationship Id="rId93" Type="http://schemas.openxmlformats.org/officeDocument/2006/relationships/hyperlink" Target="consultantplus://offline/ref=CD6164856FD0577D266FC5084F932DE4C70AD2512FA777936A2BB0351901F6AB5E16166174485C28DC3894C085527DFC20A7F19BF7DF23C1D0325AAAyB5AB" TargetMode="External"/><Relationship Id="rId98" Type="http://schemas.openxmlformats.org/officeDocument/2006/relationships/hyperlink" Target="consultantplus://offline/ref=CD6164856FD0577D266FC5084F932DE4C70AD2512FA671976C29B0351901F6AB5E16166174485C28DC3894C781527DFC20A7F19BF7DF23C1D0325AAAyB5AB" TargetMode="External"/><Relationship Id="rId121" Type="http://schemas.openxmlformats.org/officeDocument/2006/relationships/hyperlink" Target="consultantplus://offline/ref=CD6164856FD0577D266FC5084F932DE4C70AD2512FA5759A6928B0351901F6AB5E16166174485C28DC3894C783527DFC20A7F19BF7DF23C1D0325AAAyB5AB"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D6164856FD0577D266FC5084F932DE4C70AD2512FA775916829B0351901F6AB5E16166174485C28DC3894C685527DFC20A7F19BF7DF23C1D0325AAAyB5AB" TargetMode="External"/><Relationship Id="rId17" Type="http://schemas.openxmlformats.org/officeDocument/2006/relationships/hyperlink" Target="consultantplus://offline/ref=CD6164856FD0577D266FDB0559FF72EBC6018C542CA27FC4367CB6624651F0FE1E561034370C502FDA33C097C40C24AF6DECFD99E0C322C0yC57B" TargetMode="External"/><Relationship Id="rId25" Type="http://schemas.openxmlformats.org/officeDocument/2006/relationships/hyperlink" Target="consultantplus://offline/ref=CD6164856FD0577D266FC5084F932DE4C70AD2512FA775916829B0351901F6AB5E16166174485C28DC3894C581527DFC20A7F19BF7DF23C1D0325AAAyB5AB" TargetMode="External"/><Relationship Id="rId33" Type="http://schemas.openxmlformats.org/officeDocument/2006/relationships/hyperlink" Target="consultantplus://offline/ref=CD6164856FD0577D266FC5084F932DE4C70AD2512FA777936A2BB0351901F6AB5E16166174485C28DC3894C685527DFC20A7F19BF7DF23C1D0325AAAyB5AB" TargetMode="External"/><Relationship Id="rId38" Type="http://schemas.openxmlformats.org/officeDocument/2006/relationships/hyperlink" Target="consultantplus://offline/ref=CD6164856FD0577D266FC5084F932DE4C70AD2512FA270976E2DB0351901F6AB5E16166174485C28DC3894C480527DFC20A7F19BF7DF23C1D0325AAAyB5AB" TargetMode="External"/><Relationship Id="rId46" Type="http://schemas.openxmlformats.org/officeDocument/2006/relationships/hyperlink" Target="consultantplus://offline/ref=CD6164856FD0577D266FC5084F932DE4C70AD2512FA777936A2BB0351901F6AB5E16166174485C28DC3894C489527DFC20A7F19BF7DF23C1D0325AAAyB5AB" TargetMode="External"/><Relationship Id="rId59" Type="http://schemas.openxmlformats.org/officeDocument/2006/relationships/hyperlink" Target="consultantplus://offline/ref=CD6164856FD0577D266FC5084F932DE4C70AD25129A4719B6B23ED3F1158FAA95919497673015029DC3895C78B0D78E931FFFE90E0C022DFCC305ByA52B" TargetMode="External"/><Relationship Id="rId67" Type="http://schemas.openxmlformats.org/officeDocument/2006/relationships/hyperlink" Target="consultantplus://offline/ref=CD6164856FD0577D266FC5084F932DE4C70AD2512FA775916829B0351901F6AB5E16166174485C28DC3894C785527DFC20A7F19BF7DF23C1D0325AAAyB5AB" TargetMode="External"/><Relationship Id="rId103" Type="http://schemas.openxmlformats.org/officeDocument/2006/relationships/hyperlink" Target="consultantplus://offline/ref=CD6164856FD0577D266FC5084F932DE4C70AD2512FA777936A2BB0351901F6AB5E16166174485C28DC3894C181527DFC20A7F19BF7DF23C1D0325AAAyB5AB" TargetMode="External"/><Relationship Id="rId108" Type="http://schemas.openxmlformats.org/officeDocument/2006/relationships/hyperlink" Target="consultantplus://offline/ref=CD6164856FD0577D266FDB0559FF72EBC6018C5E2FA07FC4367CB6624651F0FE0C56483835054F28DC2696C681y550B" TargetMode="External"/><Relationship Id="rId116" Type="http://schemas.openxmlformats.org/officeDocument/2006/relationships/hyperlink" Target="consultantplus://offline/ref=CD6164856FD0577D266FC5084F932DE4C70AD2512FA5759A6821B0351901F6AB5E16166174485C28DC3894C288527DFC20A7F19BF7DF23C1D0325AAAyB5AB" TargetMode="External"/><Relationship Id="rId124" Type="http://schemas.openxmlformats.org/officeDocument/2006/relationships/hyperlink" Target="consultantplus://offline/ref=CD6164856FD0577D266FC5084F932DE4C70AD2512FA774956D2EB0351901F6AB5E16166174485C28DC3894C685527DFC20A7F19BF7DF23C1D0325AAAyB5AB" TargetMode="External"/><Relationship Id="rId129" Type="http://schemas.openxmlformats.org/officeDocument/2006/relationships/hyperlink" Target="consultantplus://offline/ref=CD6164856FD0577D266FC5084F932DE4C70AD2512AA47D936B23ED3F1158FAA95919497673015029DC3895C68B0D78E931FFFE90E0C022DFCC305ByA52B" TargetMode="External"/><Relationship Id="rId137" Type="http://schemas.openxmlformats.org/officeDocument/2006/relationships/hyperlink" Target="consultantplus://offline/ref=CD6164856FD0577D266FC5084F932DE4C70AD2512FA777936A2BB0351901F6AB5E16166174485C28DC3895C783527DFC20A7F19BF7DF23C1D0325AAAyB5AB" TargetMode="External"/><Relationship Id="rId20" Type="http://schemas.openxmlformats.org/officeDocument/2006/relationships/hyperlink" Target="consultantplus://offline/ref=CD6164856FD0577D266FC5084F932DE4C70AD25127A174906D23ED3F1158FAA95919497673015029DD3890C38B0D78E931FFFE90E0C022DFCC305ByA52B" TargetMode="External"/><Relationship Id="rId41" Type="http://schemas.openxmlformats.org/officeDocument/2006/relationships/hyperlink" Target="consultantplus://offline/ref=CD6164856FD0577D266FC5084F932DE4C70AD2512FA5759A6821B0351901F6AB5E16166174485C28DC3894C686527DFC20A7F19BF7DF23C1D0325AAAyB5AB" TargetMode="External"/><Relationship Id="rId54" Type="http://schemas.openxmlformats.org/officeDocument/2006/relationships/hyperlink" Target="consultantplus://offline/ref=CD6164856FD0577D266FC5084F932DE4C70AD2512FA671976C29B0351901F6AB5E16166174485C28DC3894C781527DFC20A7F19BF7DF23C1D0325AAAyB5AB" TargetMode="External"/><Relationship Id="rId62" Type="http://schemas.openxmlformats.org/officeDocument/2006/relationships/hyperlink" Target="consultantplus://offline/ref=CD6164856FD0577D266FC5084F932DE4C70AD2512FA775916829B0351901F6AB5E16166174485C28DC3894C782527DFC20A7F19BF7DF23C1D0325AAAyB5AB" TargetMode="External"/><Relationship Id="rId70" Type="http://schemas.openxmlformats.org/officeDocument/2006/relationships/hyperlink" Target="consultantplus://offline/ref=CD6164856FD0577D266FC5084F932DE4C70AD2512FA5759A6928B0351901F6AB5E16166174485C28DC3894C686527DFC20A7F19BF7DF23C1D0325AAAyB5AB" TargetMode="External"/><Relationship Id="rId75" Type="http://schemas.openxmlformats.org/officeDocument/2006/relationships/hyperlink" Target="consultantplus://offline/ref=CD6164856FD0577D266FC5084F932DE4C70AD2512FA67D966828B0351901F6AB5E16166174485C28DC3894C687527DFC20A7F19BF7DF23C1D0325AAAyB5AB" TargetMode="External"/><Relationship Id="rId83" Type="http://schemas.openxmlformats.org/officeDocument/2006/relationships/hyperlink" Target="consultantplus://offline/ref=CD6164856FD0577D266FC5084F932DE4C70AD2512FA5759A6928B0351901F6AB5E16166174485C28DC3894C687527DFC20A7F19BF7DF23C1D0325AAAyB5AB" TargetMode="External"/><Relationship Id="rId88" Type="http://schemas.openxmlformats.org/officeDocument/2006/relationships/hyperlink" Target="consultantplus://offline/ref=CD6164856FD0577D266FDB0559FF72EBCD098A5C28AD22CE3E25BA60415EAFE9191F1C35370C5121D76CC582D5542BA47AF3FC87FCC123yC58B" TargetMode="External"/><Relationship Id="rId91" Type="http://schemas.openxmlformats.org/officeDocument/2006/relationships/hyperlink" Target="consultantplus://offline/ref=CD6164856FD0577D266FC5084F932DE4C70AD2512FA777936A2BB0351901F6AB5E16166174485C28DC3894C082527DFC20A7F19BF7DF23C1D0325AAAyB5AB" TargetMode="External"/><Relationship Id="rId96" Type="http://schemas.openxmlformats.org/officeDocument/2006/relationships/hyperlink" Target="consultantplus://offline/ref=CD6164856FD0577D266FC5084F932DE4C70AD2512FA777936A2BB0351901F6AB5E16166174485C28DC3894C088527DFC20A7F19BF7DF23C1D0325AAAyB5AB" TargetMode="External"/><Relationship Id="rId111" Type="http://schemas.openxmlformats.org/officeDocument/2006/relationships/hyperlink" Target="consultantplus://offline/ref=CD6164856FD0577D266FC5084F932DE4C70AD2512FA5759A6928B0351901F6AB5E16166174485C28DC3894C687527DFC20A7F19BF7DF23C1D0325AAAyB5AB" TargetMode="External"/><Relationship Id="rId132" Type="http://schemas.openxmlformats.org/officeDocument/2006/relationships/hyperlink" Target="consultantplus://offline/ref=CD6164856FD0577D266FDB0559FF72EBC6018D5D28A27FC4367CB6624651F0FE1E561034370C522FDD33C097C40C24AF6DECFD99E0C322C0yC57B" TargetMode="External"/><Relationship Id="rId140" Type="http://schemas.openxmlformats.org/officeDocument/2006/relationships/hyperlink" Target="consultantplus://offline/ref=CD6164856FD0577D266FC5084F932DE4C70AD2512FA5759A6928B0351901F6AB5E16166174485C28DC3894C784527DFC20A7F19BF7DF23C1D0325AAAyB5AB" TargetMode="External"/><Relationship Id="rId1" Type="http://schemas.openxmlformats.org/officeDocument/2006/relationships/styles" Target="styles.xml"/><Relationship Id="rId6" Type="http://schemas.openxmlformats.org/officeDocument/2006/relationships/hyperlink" Target="consultantplus://offline/ref=CD6164856FD0577D266FC5084F932DE4C70AD2512FA672906D2CB0351901F6AB5E16166174485C28DC3894C685527DFC20A7F19BF7DF23C1D0325AAAyB5AB" TargetMode="External"/><Relationship Id="rId15" Type="http://schemas.openxmlformats.org/officeDocument/2006/relationships/hyperlink" Target="consultantplus://offline/ref=CD6164856FD0577D266FC5084F932DE4C70AD2512FA5759A6821B0351901F6AB5E16166174485C28DC3894C685527DFC20A7F19BF7DF23C1D0325AAAyB5AB" TargetMode="External"/><Relationship Id="rId23" Type="http://schemas.openxmlformats.org/officeDocument/2006/relationships/hyperlink" Target="consultantplus://offline/ref=CD6164856FD0577D266FC5084F932DE4C70AD2512FA270976E2DB0351901F6AB5E16166174485C28DC3894C480527DFC20A7F19BF7DF23C1D0325AAAyB5AB" TargetMode="External"/><Relationship Id="rId28" Type="http://schemas.openxmlformats.org/officeDocument/2006/relationships/hyperlink" Target="consultantplus://offline/ref=CD6164856FD0577D266FC5084F932DE4C70AD2512FA67D96682AB0351901F6AB5E16166174485C28DC3894C685527DFC20A7F19BF7DF23C1D0325AAAyB5AB" TargetMode="External"/><Relationship Id="rId36" Type="http://schemas.openxmlformats.org/officeDocument/2006/relationships/hyperlink" Target="consultantplus://offline/ref=CD6164856FD0577D266FC5084F932DE4C70AD2512FA5759A6928B0351901F6AB5E16166174485C28DC3894C686527DFC20A7F19BF7DF23C1D0325AAAyB5AB" TargetMode="External"/><Relationship Id="rId49" Type="http://schemas.openxmlformats.org/officeDocument/2006/relationships/hyperlink" Target="consultantplus://offline/ref=CD6164856FD0577D266FC5084F932DE4C70AD2512FA777936A2BB0351901F6AB5E16166174485C28DC3894C583527DFC20A7F19BF7DF23C1D0325AAAyB5AB" TargetMode="External"/><Relationship Id="rId57" Type="http://schemas.openxmlformats.org/officeDocument/2006/relationships/hyperlink" Target="consultantplus://offline/ref=CD6164856FD0577D266FDB0559FF72EBC3058C5826AD22CE3E25BA60415EAFFB194710373E125029C23A94C7y859B" TargetMode="External"/><Relationship Id="rId106" Type="http://schemas.openxmlformats.org/officeDocument/2006/relationships/hyperlink" Target="consultantplus://offline/ref=CD6164856FD0577D266FC5084F932DE4C70AD2512FA775916829B0351901F6AB5E16166174485C28DC3894C488527DFC20A7F19BF7DF23C1D0325AAAyB5AB" TargetMode="External"/><Relationship Id="rId114" Type="http://schemas.openxmlformats.org/officeDocument/2006/relationships/hyperlink" Target="consultantplus://offline/ref=CD6164856FD0577D266FC5084F932DE4C70AD2512FA5759A6928B0351901F6AB5E16166174485C28DC3894C781527DFC20A7F19BF7DF23C1D0325AAAyB5AB" TargetMode="External"/><Relationship Id="rId119" Type="http://schemas.openxmlformats.org/officeDocument/2006/relationships/hyperlink" Target="consultantplus://offline/ref=CD6164856FD0577D266FC5084F932DE4C70AD2512FA5759A6928B0351901F6AB5E16166174485C28DC3894C783527DFC20A7F19BF7DF23C1D0325AAAyB5AB" TargetMode="External"/><Relationship Id="rId127" Type="http://schemas.openxmlformats.org/officeDocument/2006/relationships/hyperlink" Target="consultantplus://offline/ref=CD6164856FD0577D266FC5084F932DE4C70AD2512FA777936A2BB0351901F6AB5E16166174485C28DC3894CF86527DFC20A7F19BF7DF23C1D0325AAAyB5AB" TargetMode="External"/><Relationship Id="rId10" Type="http://schemas.openxmlformats.org/officeDocument/2006/relationships/hyperlink" Target="consultantplus://offline/ref=CD6164856FD0577D266FC5084F932DE4C70AD2512FA774956D2EB0351901F6AB5E16166174485C28DC3894C685527DFC20A7F19BF7DF23C1D0325AAAyB5AB" TargetMode="External"/><Relationship Id="rId31" Type="http://schemas.openxmlformats.org/officeDocument/2006/relationships/hyperlink" Target="consultantplus://offline/ref=CD6164856FD0577D266FC5084F932DE4C70AD2512FA775916B20B0351901F6AB5E16166174485C28DC3894C685527DFC20A7F19BF7DF23C1D0325AAAyB5AB" TargetMode="External"/><Relationship Id="rId44" Type="http://schemas.openxmlformats.org/officeDocument/2006/relationships/hyperlink" Target="consultantplus://offline/ref=CD6164856FD0577D266FDB0559FF72EBC5068F5A27A77FC4367CB6624651F0FE1E561034370C5128DE33C097C40C24AF6DECFD99E0C322C0yC57B" TargetMode="External"/><Relationship Id="rId52" Type="http://schemas.openxmlformats.org/officeDocument/2006/relationships/hyperlink" Target="consultantplus://offline/ref=CD6164856FD0577D266FC5084F932DE4C70AD2512FA777936A2BB0351901F6AB5E16166174485C28DC3894C586527DFC20A7F19BF7DF23C1D0325AAAyB5AB" TargetMode="External"/><Relationship Id="rId60" Type="http://schemas.openxmlformats.org/officeDocument/2006/relationships/hyperlink" Target="consultantplus://offline/ref=CD6164856FD0577D266FC5084F932DE4C70AD25127A672966823ED3F1158FAA95919497673015029DC3895C78B0D78E931FFFE90E0C022DFCC305ByA52B" TargetMode="External"/><Relationship Id="rId65" Type="http://schemas.openxmlformats.org/officeDocument/2006/relationships/hyperlink" Target="consultantplus://offline/ref=CD6164856FD0577D266FDB0559FF72EBC508855E2CA17FC4367CB6624651F0FE0C56483835054F28DC2696C681y550B" TargetMode="External"/><Relationship Id="rId73" Type="http://schemas.openxmlformats.org/officeDocument/2006/relationships/hyperlink" Target="consultantplus://offline/ref=CD6164856FD0577D266FC5084F932DE4C70AD2512FA775916B20B0351901F6AB5E16166174485C28DC3894C486527DFC20A7F19BF7DF23C1D0325AAAyB5AB" TargetMode="External"/><Relationship Id="rId78" Type="http://schemas.openxmlformats.org/officeDocument/2006/relationships/hyperlink" Target="consultantplus://offline/ref=CD6164856FD0577D266FC5084F932DE4C70AD2512FA775916B20B0351901F6AB5E16166174485C28DC3894C487527DFC20A7F19BF7DF23C1D0325AAAyB5AB" TargetMode="External"/><Relationship Id="rId81" Type="http://schemas.openxmlformats.org/officeDocument/2006/relationships/hyperlink" Target="consultantplus://offline/ref=CD6164856FD0577D266FC5084F932DE4C70AD2512FA473966E28B0351901F6AB5E16166174485C28DC3894C686527DFC20A7F19BF7DF23C1D0325AAAyB5AB" TargetMode="External"/><Relationship Id="rId86" Type="http://schemas.openxmlformats.org/officeDocument/2006/relationships/hyperlink" Target="consultantplus://offline/ref=CD6164856FD0577D266FC5084F932DE4C70AD2512FA5759A6821B0351901F6AB5E16166174485C28DC3894C580527DFC20A7F19BF7DF23C1D0325AAAyB5AB" TargetMode="External"/><Relationship Id="rId94" Type="http://schemas.openxmlformats.org/officeDocument/2006/relationships/hyperlink" Target="consultantplus://offline/ref=CD6164856FD0577D266FC5084F932DE4C70AD2512FA777936A2BB0351901F6AB5E16166174485C28DC3894C086527DFC20A7F19BF7DF23C1D0325AAAyB5AB" TargetMode="External"/><Relationship Id="rId99" Type="http://schemas.openxmlformats.org/officeDocument/2006/relationships/hyperlink" Target="consultantplus://offline/ref=CD6164856FD0577D266FC5084F932DE4C70AD2512FA671976C29B0351901F6AB5E16166174485C28DC3894C781527DFC20A7F19BF7DF23C1D0325AAAyB5AB" TargetMode="External"/><Relationship Id="rId101" Type="http://schemas.openxmlformats.org/officeDocument/2006/relationships/hyperlink" Target="consultantplus://offline/ref=CD6164856FD0577D266FC5084F932DE4C70AD2512FA777936A2BB0351901F6AB5E16166174485C28DC3894C180527DFC20A7F19BF7DF23C1D0325AAAyB5AB" TargetMode="External"/><Relationship Id="rId122" Type="http://schemas.openxmlformats.org/officeDocument/2006/relationships/hyperlink" Target="consultantplus://offline/ref=CD6164856FD0577D266FC5084F932DE4C70AD2512FA672906D2CB0351901F6AB5E16166174485C28DC3894C584527DFC20A7F19BF7DF23C1D0325AAAyB5AB" TargetMode="External"/><Relationship Id="rId130" Type="http://schemas.openxmlformats.org/officeDocument/2006/relationships/hyperlink" Target="consultantplus://offline/ref=CD6164856FD0577D266FC5084F932DE4C70AD25129A4719B6B23ED3F1158FAA95919497673015029DC3895C78B0D78E931FFFE90E0C022DFCC305ByA52B" TargetMode="External"/><Relationship Id="rId135" Type="http://schemas.openxmlformats.org/officeDocument/2006/relationships/hyperlink" Target="consultantplus://offline/ref=CD6164856FD0577D266FC5084F932DE4C70AD2512FA676976829B0351901F6AB5E16166174485C28DC3891C486527DFC20A7F19BF7DF23C1D0325AAAyB5AB" TargetMode="External"/><Relationship Id="rId4" Type="http://schemas.openxmlformats.org/officeDocument/2006/relationships/webSettings" Target="webSettings.xml"/><Relationship Id="rId9" Type="http://schemas.openxmlformats.org/officeDocument/2006/relationships/hyperlink" Target="consultantplus://offline/ref=CD6164856FD0577D266FC5084F932DE4C70AD2512FA67D906920B0351901F6AB5E16166174485C28DC3894C685527DFC20A7F19BF7DF23C1D0325AAAyB5AB" TargetMode="External"/><Relationship Id="rId13" Type="http://schemas.openxmlformats.org/officeDocument/2006/relationships/hyperlink" Target="consultantplus://offline/ref=CD6164856FD0577D266FC5084F932DE4C70AD2512FA777936A2BB0351901F6AB5E16166174485C28DC3894C685527DFC20A7F19BF7DF23C1D0325AAAyB5AB" TargetMode="External"/><Relationship Id="rId18" Type="http://schemas.openxmlformats.org/officeDocument/2006/relationships/hyperlink" Target="consultantplus://offline/ref=CD6164856FD0577D266FDB0559FF72EBC6018C5529A07FC4367CB6624651F0FE1E561034370F5321DD33C097C40C24AF6DECFD99E0C322C0yC57B" TargetMode="External"/><Relationship Id="rId39" Type="http://schemas.openxmlformats.org/officeDocument/2006/relationships/hyperlink" Target="consultantplus://offline/ref=CD6164856FD0577D266FC5084F932DE4C70AD2512FA17397622AB0351901F6AB5E16166166480424DE318AC780472BAD65yF5BB" TargetMode="External"/><Relationship Id="rId109" Type="http://schemas.openxmlformats.org/officeDocument/2006/relationships/hyperlink" Target="consultantplus://offline/ref=CD6164856FD0577D266FC5084F932DE4C70AD2512FA777936A2BB0351901F6AB5E16166174485C28DC3894C182527DFC20A7F19BF7DF23C1D0325AAAyB5AB" TargetMode="External"/><Relationship Id="rId34" Type="http://schemas.openxmlformats.org/officeDocument/2006/relationships/hyperlink" Target="consultantplus://offline/ref=CD6164856FD0577D266FC5084F932DE4C70AD2512FA473966E28B0351901F6AB5E16166174485C28DC3894C686527DFC20A7F19BF7DF23C1D0325AAAyB5AB" TargetMode="External"/><Relationship Id="rId50" Type="http://schemas.openxmlformats.org/officeDocument/2006/relationships/hyperlink" Target="consultantplus://offline/ref=CD6164856FD0577D266FC5084F932DE4C70AD2512FA777936A2BB0351901F6AB5E16166174485C28DC3894C584527DFC20A7F19BF7DF23C1D0325AAAyB5AB" TargetMode="External"/><Relationship Id="rId55" Type="http://schemas.openxmlformats.org/officeDocument/2006/relationships/hyperlink" Target="consultantplus://offline/ref=CD6164856FD0577D266FC5084F932DE4C70AD2512FA671976C29B0351901F6AB5E16166174485C28DC3896C185527DFC20A7F19BF7DF23C1D0325AAAyB5AB" TargetMode="External"/><Relationship Id="rId76" Type="http://schemas.openxmlformats.org/officeDocument/2006/relationships/hyperlink" Target="consultantplus://offline/ref=CD6164856FD0577D266FC5084F932DE4C70AD2512FA67D96682AB0351901F6AB5E16166174485C28DC3894C483527DFC20A7F19BF7DF23C1D0325AAAyB5AB" TargetMode="External"/><Relationship Id="rId97" Type="http://schemas.openxmlformats.org/officeDocument/2006/relationships/hyperlink" Target="consultantplus://offline/ref=CD6164856FD0577D266FC5084F932DE4C70AD2512FA777936A2BB0351901F6AB5E16166174485C28DC3894C089527DFC20A7F19BF7DF23C1D0325AAAyB5AB" TargetMode="External"/><Relationship Id="rId104" Type="http://schemas.openxmlformats.org/officeDocument/2006/relationships/hyperlink" Target="consultantplus://offline/ref=CD6164856FD0577D266FC5084F932DE4C70AD2512FA775916829B0351901F6AB5E16166174485C28DC3894C486527DFC20A7F19BF7DF23C1D0325AAAyB5AB" TargetMode="External"/><Relationship Id="rId120" Type="http://schemas.openxmlformats.org/officeDocument/2006/relationships/hyperlink" Target="consultantplus://offline/ref=CD6164856FD0577D266FC5084F932DE4C70AD2512FA5759A6928B0351901F6AB5E16166174485C28DC3894C783527DFC20A7F19BF7DF23C1D0325AAAyB5AB" TargetMode="External"/><Relationship Id="rId125" Type="http://schemas.openxmlformats.org/officeDocument/2006/relationships/hyperlink" Target="consultantplus://offline/ref=CD6164856FD0577D266FC5084F932DE4C70AD2512FA777936A2BB0351901F6AB5E16166174485C28DC3894CF86527DFC20A7F19BF7DF23C1D0325AAAyB5AB" TargetMode="External"/><Relationship Id="rId141" Type="http://schemas.openxmlformats.org/officeDocument/2006/relationships/fontTable" Target="fontTable.xml"/><Relationship Id="rId7" Type="http://schemas.openxmlformats.org/officeDocument/2006/relationships/hyperlink" Target="consultantplus://offline/ref=CD6164856FD0577D266FC5084F932DE4C70AD2512FA67D966828B0351901F6AB5E16166174485C28DC3894C685527DFC20A7F19BF7DF23C1D0325AAAyB5AB" TargetMode="External"/><Relationship Id="rId71" Type="http://schemas.openxmlformats.org/officeDocument/2006/relationships/hyperlink" Target="consultantplus://offline/ref=CD6164856FD0577D266FC5084F932DE4C70AD2512FA5759A6928B0351901F6AB5E16166174485C28DC3894C686527DFC20A7F19BF7DF23C1D0325AAAyB5AB" TargetMode="External"/><Relationship Id="rId92" Type="http://schemas.openxmlformats.org/officeDocument/2006/relationships/hyperlink" Target="consultantplus://offline/ref=CD6164856FD0577D266FC5084F932DE4C70AD2512FA777936A2BB0351901F6AB5E16166174485C28DC3894C084527DFC20A7F19BF7DF23C1D0325AAAyB5AB" TargetMode="External"/><Relationship Id="rId2" Type="http://schemas.microsoft.com/office/2007/relationships/stylesWithEffects" Target="stylesWithEffects.xml"/><Relationship Id="rId29" Type="http://schemas.openxmlformats.org/officeDocument/2006/relationships/hyperlink" Target="consultantplus://offline/ref=CD6164856FD0577D266FC5084F932DE4C70AD2512FA67D906920B0351901F6AB5E16166174485C28DC3894C685527DFC20A7F19BF7DF23C1D0325AAAyB5AB" TargetMode="External"/><Relationship Id="rId24" Type="http://schemas.openxmlformats.org/officeDocument/2006/relationships/hyperlink" Target="consultantplus://offline/ref=CD6164856FD0577D266FC5084F932DE4C70AD2512FA17397622AB0351901F6AB5E16166166480424DE318AC780472BAD65yF5BB" TargetMode="External"/><Relationship Id="rId40" Type="http://schemas.openxmlformats.org/officeDocument/2006/relationships/hyperlink" Target="consultantplus://offline/ref=CD6164856FD0577D266FC5084F932DE4C70AD2512FA775916829B0351901F6AB5E16166174485C28DC3894C686527DFC20A7F19BF7DF23C1D0325AAAyB5AB" TargetMode="External"/><Relationship Id="rId45" Type="http://schemas.openxmlformats.org/officeDocument/2006/relationships/hyperlink" Target="consultantplus://offline/ref=CD6164856FD0577D266FC5084F932DE4C70AD2512FA57C92682DB0351901F6AB5E16166166480424DE318AC780472BAD65yF5BB" TargetMode="External"/><Relationship Id="rId66" Type="http://schemas.openxmlformats.org/officeDocument/2006/relationships/hyperlink" Target="consultantplus://offline/ref=CD6164856FD0577D266FC5084F932DE4C70AD2512FA777936A2BB0351901F6AB5E16166174485C28DC3894C588527DFC20A7F19BF7DF23C1D0325AAAyB5AB" TargetMode="External"/><Relationship Id="rId87" Type="http://schemas.openxmlformats.org/officeDocument/2006/relationships/hyperlink" Target="consultantplus://offline/ref=CD6164856FD0577D266FDB0559FF72EBCD018A5C2FAD22CE3E25BA60415EAFE9191F1C35370C5121D76CC582D5542BA47AF3FC87FCC123yC58B" TargetMode="External"/><Relationship Id="rId110" Type="http://schemas.openxmlformats.org/officeDocument/2006/relationships/hyperlink" Target="consultantplus://offline/ref=CD6164856FD0577D266FC5084F932DE4C70AD2512FA777936A2BB0351901F6AB5E16166174485C28DC3894C184527DFC20A7F19BF7DF23C1D0325AAAyB5AB" TargetMode="External"/><Relationship Id="rId115" Type="http://schemas.openxmlformats.org/officeDocument/2006/relationships/hyperlink" Target="consultantplus://offline/ref=CD6164856FD0577D266FC5084F932DE4C70AD2512FA5759A6928B0351901F6AB5E16166174485C28DC3894C782527DFC20A7F19BF7DF23C1D0325AAAyB5AB" TargetMode="External"/><Relationship Id="rId131" Type="http://schemas.openxmlformats.org/officeDocument/2006/relationships/hyperlink" Target="consultantplus://offline/ref=CD6164856FD0577D266FC5084F932DE4C70AD25127A672966823ED3F1158FAA95919497673015029DC3895C78B0D78E931FFFE90E0C022DFCC305ByA52B" TargetMode="External"/><Relationship Id="rId136" Type="http://schemas.openxmlformats.org/officeDocument/2006/relationships/hyperlink" Target="consultantplus://offline/ref=CD6164856FD0577D266FDB0559FF72EBC506845B2AAF7FC4367CB6624651F0FE1E561034370C532ED433C097C40C24AF6DECFD99E0C322C0yC57B" TargetMode="External"/><Relationship Id="rId61" Type="http://schemas.openxmlformats.org/officeDocument/2006/relationships/hyperlink" Target="consultantplus://offline/ref=CD6164856FD0577D266FC5084F932DE4C70AD2512FA775916829B0351901F6AB5E16166174485C28DC3894C780527DFC20A7F19BF7DF23C1D0325AAAyB5AB" TargetMode="External"/><Relationship Id="rId82" Type="http://schemas.openxmlformats.org/officeDocument/2006/relationships/hyperlink" Target="consultantplus://offline/ref=CD6164856FD0577D266FC5084F932DE4C70AD2512FA5759A6821B0351901F6AB5E16166174485C28DC3894C580527DFC20A7F19BF7DF23C1D0325AAAyB5AB" TargetMode="External"/><Relationship Id="rId19" Type="http://schemas.openxmlformats.org/officeDocument/2006/relationships/hyperlink" Target="consultantplus://offline/ref=CD6164856FD0577D266FC5084F932DE4C70AD2512FA57C92682DB0351901F6AB5E16166174485C28DC3894C184527DFC20A7F19BF7DF23C1D0325AAAyB5AB" TargetMode="External"/><Relationship Id="rId14" Type="http://schemas.openxmlformats.org/officeDocument/2006/relationships/hyperlink" Target="consultantplus://offline/ref=CD6164856FD0577D266FC5084F932DE4C70AD2512FA473966E28B0351901F6AB5E16166174485C28DC3894C685527DFC20A7F19BF7DF23C1D0325AAAyB5AB" TargetMode="External"/><Relationship Id="rId30" Type="http://schemas.openxmlformats.org/officeDocument/2006/relationships/hyperlink" Target="consultantplus://offline/ref=CD6164856FD0577D266FC5084F932DE4C70AD2512FA774956D2EB0351901F6AB5E16166174485C28DC3894C685527DFC20A7F19BF7DF23C1D0325AAAyB5AB" TargetMode="External"/><Relationship Id="rId35" Type="http://schemas.openxmlformats.org/officeDocument/2006/relationships/hyperlink" Target="consultantplus://offline/ref=CD6164856FD0577D266FC5084F932DE4C70AD2512FA5759A6821B0351901F6AB5E16166174485C28DC3894C686527DFC20A7F19BF7DF23C1D0325AAAyB5AB" TargetMode="External"/><Relationship Id="rId56" Type="http://schemas.openxmlformats.org/officeDocument/2006/relationships/hyperlink" Target="consultantplus://offline/ref=CD6164856FD0577D266FC5084F932DE4C70AD2512FA777936A2BB0351901F6AB5E16166174485C28DC3894C587527DFC20A7F19BF7DF23C1D0325AAAyB5AB" TargetMode="External"/><Relationship Id="rId77" Type="http://schemas.openxmlformats.org/officeDocument/2006/relationships/hyperlink" Target="consultantplus://offline/ref=CD6164856FD0577D266FC5084F932DE4C70AD2512FA67D906920B0351901F6AB5E16166174485C28DC3894C487527DFC20A7F19BF7DF23C1D0325AAAyB5AB" TargetMode="External"/><Relationship Id="rId100" Type="http://schemas.openxmlformats.org/officeDocument/2006/relationships/hyperlink" Target="consultantplus://offline/ref=CD6164856FD0577D266FC5084F932DE4C70AD2512FA671976C29B0351901F6AB5E16166174485C28DC3896C185527DFC20A7F19BF7DF23C1D0325AAAyB5AB" TargetMode="External"/><Relationship Id="rId105" Type="http://schemas.openxmlformats.org/officeDocument/2006/relationships/hyperlink" Target="consultantplus://offline/ref=CD6164856FD0577D266FC5084F932DE4C70AD2512FA775916829B0351901F6AB5E16166174485C28DC3894C487527DFC20A7F19BF7DF23C1D0325AAAyB5AB" TargetMode="External"/><Relationship Id="rId126" Type="http://schemas.openxmlformats.org/officeDocument/2006/relationships/hyperlink" Target="consultantplus://offline/ref=CD6164856FD0577D266FC5084F932DE4C70AD2512FA5759A6928B0351901F6AB5E16166174485C28DC3894C784527DFC20A7F19BF7DF23C1D0325AAAyB5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26185</Words>
  <Characters>149258</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2019-10-29T01:57:00Z</dcterms:created>
  <dcterms:modified xsi:type="dcterms:W3CDTF">2019-10-29T01:58:00Z</dcterms:modified>
</cp:coreProperties>
</file>