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F8" w:rsidRPr="00B67D81" w:rsidRDefault="004E5CF8" w:rsidP="004E5CF8">
      <w:pPr>
        <w:autoSpaceDE w:val="0"/>
        <w:autoSpaceDN w:val="0"/>
        <w:adjustRightInd w:val="0"/>
        <w:ind w:left="5103"/>
        <w:jc w:val="right"/>
        <w:rPr>
          <w:color w:val="000000" w:themeColor="text1"/>
          <w:sz w:val="28"/>
          <w:szCs w:val="28"/>
          <w:lang w:val="ru-RU"/>
        </w:rPr>
      </w:pPr>
      <w:r w:rsidRPr="00B67D81">
        <w:rPr>
          <w:color w:val="000000" w:themeColor="text1"/>
          <w:sz w:val="28"/>
          <w:szCs w:val="28"/>
          <w:lang w:val="ru-RU"/>
        </w:rPr>
        <w:t>Приложение</w:t>
      </w:r>
    </w:p>
    <w:p w:rsidR="004E5CF8" w:rsidRDefault="004E5CF8" w:rsidP="004E5CF8">
      <w:pPr>
        <w:autoSpaceDE w:val="0"/>
        <w:autoSpaceDN w:val="0"/>
        <w:adjustRightInd w:val="0"/>
        <w:ind w:left="5103"/>
        <w:jc w:val="right"/>
        <w:rPr>
          <w:color w:val="000000" w:themeColor="text1"/>
          <w:sz w:val="28"/>
          <w:szCs w:val="28"/>
          <w:lang w:val="ru-RU"/>
        </w:rPr>
      </w:pPr>
      <w:r w:rsidRPr="00B67D81">
        <w:rPr>
          <w:color w:val="000000" w:themeColor="text1"/>
          <w:sz w:val="28"/>
          <w:szCs w:val="28"/>
          <w:lang w:val="ru-RU"/>
        </w:rPr>
        <w:t>к  постановлению</w:t>
      </w:r>
      <w:r>
        <w:rPr>
          <w:color w:val="000000" w:themeColor="text1"/>
          <w:sz w:val="28"/>
          <w:szCs w:val="28"/>
          <w:lang w:val="ru-RU"/>
        </w:rPr>
        <w:t xml:space="preserve"> Администрации </w:t>
      </w:r>
      <w:r w:rsidRPr="00B67D81">
        <w:rPr>
          <w:color w:val="000000" w:themeColor="text1"/>
          <w:sz w:val="28"/>
          <w:szCs w:val="28"/>
          <w:lang w:val="ru-RU"/>
        </w:rPr>
        <w:t>города Ачинска</w:t>
      </w:r>
    </w:p>
    <w:p w:rsidR="004E5CF8" w:rsidRPr="00B67D81" w:rsidRDefault="004E5CF8" w:rsidP="004E5CF8">
      <w:pPr>
        <w:autoSpaceDE w:val="0"/>
        <w:autoSpaceDN w:val="0"/>
        <w:adjustRightInd w:val="0"/>
        <w:ind w:left="5103"/>
        <w:jc w:val="right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от 06.11.2014 </w:t>
      </w:r>
      <w:r w:rsidRPr="00B67D81">
        <w:rPr>
          <w:color w:val="000000" w:themeColor="text1"/>
          <w:sz w:val="28"/>
          <w:szCs w:val="28"/>
          <w:lang w:val="ru-RU"/>
        </w:rPr>
        <w:t>№</w:t>
      </w:r>
      <w:r>
        <w:rPr>
          <w:color w:val="000000" w:themeColor="text1"/>
          <w:sz w:val="28"/>
          <w:szCs w:val="28"/>
          <w:lang w:val="ru-RU"/>
        </w:rPr>
        <w:t xml:space="preserve"> 493</w:t>
      </w:r>
      <w:bookmarkStart w:id="0" w:name="_GoBack"/>
      <w:bookmarkEnd w:id="0"/>
      <w:r>
        <w:rPr>
          <w:color w:val="000000" w:themeColor="text1"/>
          <w:sz w:val="28"/>
          <w:szCs w:val="28"/>
          <w:lang w:val="ru-RU"/>
        </w:rPr>
        <w:t>-п</w:t>
      </w:r>
    </w:p>
    <w:p w:rsidR="004E5CF8" w:rsidRDefault="004E5CF8" w:rsidP="004E5CF8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</w:p>
    <w:p w:rsidR="004E5CF8" w:rsidRDefault="004E5CF8" w:rsidP="004E5CF8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4E5CF8" w:rsidRPr="00A82FBA" w:rsidRDefault="004E5CF8" w:rsidP="004E5CF8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A82FBA">
        <w:rPr>
          <w:sz w:val="28"/>
          <w:szCs w:val="28"/>
          <w:lang w:val="ru-RU"/>
        </w:rPr>
        <w:t>Муниципальная программа города Ачинска</w:t>
      </w:r>
    </w:p>
    <w:p w:rsidR="004E5CF8" w:rsidRPr="00A82FBA" w:rsidRDefault="004E5CF8" w:rsidP="004E5CF8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«Развитие образования</w:t>
      </w:r>
      <w:r w:rsidRPr="00A82FBA">
        <w:rPr>
          <w:sz w:val="28"/>
          <w:szCs w:val="28"/>
          <w:lang w:val="ru-RU"/>
        </w:rPr>
        <w:t>»</w:t>
      </w:r>
    </w:p>
    <w:p w:rsidR="004E5CF8" w:rsidRPr="00A82FBA" w:rsidRDefault="004E5CF8" w:rsidP="004E5CF8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4E5CF8" w:rsidRPr="00A82FBA" w:rsidRDefault="004E5CF8" w:rsidP="004E5CF8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A82FBA">
        <w:rPr>
          <w:sz w:val="28"/>
          <w:szCs w:val="28"/>
        </w:rPr>
        <w:t>I</w:t>
      </w:r>
      <w:r w:rsidRPr="00A82FBA">
        <w:rPr>
          <w:sz w:val="28"/>
          <w:szCs w:val="28"/>
          <w:lang w:val="ru-RU"/>
        </w:rPr>
        <w:t>. Паспорт муници</w:t>
      </w:r>
      <w:r>
        <w:rPr>
          <w:sz w:val="28"/>
          <w:szCs w:val="28"/>
          <w:lang w:val="ru-RU"/>
        </w:rPr>
        <w:t>пальной программы</w:t>
      </w:r>
    </w:p>
    <w:p w:rsidR="004E5CF8" w:rsidRPr="00A82FBA" w:rsidRDefault="004E5CF8" w:rsidP="004E5CF8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954"/>
      </w:tblGrid>
      <w:tr w:rsidR="004E5CF8" w:rsidRPr="00A82FBA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Наименование муниципальной программы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 xml:space="preserve">Развитие образования 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Основания для разработки муниципальной программы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Статья</w:t>
            </w:r>
            <w:r w:rsidRPr="0013038B">
              <w:rPr>
                <w:sz w:val="28"/>
                <w:szCs w:val="28"/>
                <w:lang w:val="ru-RU"/>
              </w:rPr>
              <w:t xml:space="preserve"> 179 Бюджетного кодекса Российской Федерации,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3038B">
              <w:rPr>
                <w:sz w:val="28"/>
                <w:szCs w:val="28"/>
                <w:lang w:val="ru-RU"/>
              </w:rPr>
              <w:t xml:space="preserve">постановление Администрации города Ачинска от 30.08.2013 № 297-п «Об утверждении перечня  муниципальных программ», </w:t>
            </w:r>
            <w:r>
              <w:rPr>
                <w:sz w:val="28"/>
                <w:szCs w:val="28"/>
                <w:lang w:val="ru-RU"/>
              </w:rPr>
              <w:t>постановление Администрации города Ачинска от 02.09.2013 № 299-п «Об утверждении порядка принятия решения о разработке муниципальных программ города Ачинска, их формирования и реализации»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Управление образования Администрации города Ачинска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Соисполнители муниципальной программы</w:t>
            </w:r>
          </w:p>
        </w:tc>
        <w:tc>
          <w:tcPr>
            <w:tcW w:w="5954" w:type="dxa"/>
          </w:tcPr>
          <w:p w:rsidR="004E5CF8" w:rsidRDefault="004E5CF8" w:rsidP="0038538F">
            <w:pPr>
              <w:tabs>
                <w:tab w:val="left" w:pos="0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города Ачинска (отдел бухгалтерского учета и контроля; отдел спорта, туризма и молодежной политики; отдел культуры, управление жилищно-коммунального хозяйства, МАОУ «Сокол», отдел по защите прав детей), управление социальной защиты населения Администрации города Ачинска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Перечень подпрограмм и отдельных мероприятий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82FBA">
              <w:rPr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1.</w:t>
            </w:r>
            <w:r>
              <w:rPr>
                <w:sz w:val="28"/>
                <w:szCs w:val="28"/>
                <w:lang w:val="ru-RU"/>
              </w:rPr>
              <w:t xml:space="preserve"> «</w:t>
            </w:r>
            <w:r w:rsidRPr="00A82FBA">
              <w:rPr>
                <w:sz w:val="28"/>
                <w:szCs w:val="28"/>
                <w:lang w:val="ru-RU"/>
              </w:rPr>
              <w:t>Развитие дошкольного, общег</w:t>
            </w:r>
            <w:r>
              <w:rPr>
                <w:sz w:val="28"/>
                <w:szCs w:val="28"/>
                <w:lang w:val="ru-RU"/>
              </w:rPr>
              <w:t>о и дополнительного образования» на 2014-2017 годы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 xml:space="preserve"> «</w:t>
            </w:r>
            <w:r w:rsidRPr="00A82FBA">
              <w:rPr>
                <w:sz w:val="28"/>
                <w:szCs w:val="28"/>
                <w:lang w:val="ru-RU"/>
              </w:rPr>
              <w:t>Круглогодичный отдых,</w:t>
            </w:r>
            <w:r>
              <w:rPr>
                <w:sz w:val="28"/>
                <w:szCs w:val="28"/>
                <w:lang w:val="ru-RU"/>
              </w:rPr>
              <w:t xml:space="preserve"> оздоровление и занятость детей» на 2014-2017 годы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3.</w:t>
            </w:r>
            <w:r>
              <w:rPr>
                <w:sz w:val="28"/>
                <w:szCs w:val="28"/>
                <w:lang w:val="ru-RU"/>
              </w:rPr>
              <w:t xml:space="preserve"> «</w:t>
            </w:r>
            <w:r w:rsidRPr="00A82FBA">
              <w:rPr>
                <w:sz w:val="28"/>
                <w:szCs w:val="28"/>
                <w:lang w:val="ru-RU"/>
              </w:rPr>
              <w:t>Обеспечение поддержки детей</w:t>
            </w:r>
            <w:r>
              <w:rPr>
                <w:sz w:val="28"/>
                <w:szCs w:val="28"/>
                <w:lang w:val="ru-RU"/>
              </w:rPr>
              <w:t>-сирот» на 2014-2017 годы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4.</w:t>
            </w:r>
            <w:r>
              <w:rPr>
                <w:sz w:val="28"/>
                <w:szCs w:val="28"/>
                <w:lang w:val="ru-RU"/>
              </w:rPr>
              <w:t xml:space="preserve"> «</w:t>
            </w:r>
            <w:r w:rsidRPr="00A82FBA">
              <w:rPr>
                <w:sz w:val="28"/>
                <w:szCs w:val="28"/>
                <w:lang w:val="ru-RU"/>
              </w:rPr>
              <w:t>Обеспечение реализации муниципальной программы и прочие мероприятия</w:t>
            </w:r>
            <w:r>
              <w:rPr>
                <w:sz w:val="28"/>
                <w:szCs w:val="28"/>
                <w:lang w:val="ru-RU"/>
              </w:rPr>
              <w:t>» на 2014-2017 годы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Цель муниципальной программы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 xml:space="preserve">Обеспечение доступности качественного дошкольного, начального общего, основного общего, среднего общего и дополнительного </w:t>
            </w:r>
            <w:r w:rsidRPr="00A82FBA">
              <w:rPr>
                <w:sz w:val="28"/>
                <w:szCs w:val="28"/>
                <w:lang w:val="ru-RU"/>
              </w:rPr>
              <w:lastRenderedPageBreak/>
              <w:t>образования всех жителей города Ачинска; круглогодичное оздоровление, занятость и отдых детей; выполнение переданных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82FBA">
              <w:rPr>
                <w:sz w:val="28"/>
                <w:szCs w:val="28"/>
                <w:lang w:val="ru-RU"/>
              </w:rPr>
              <w:t>государственных полномочий по поддержке детей-сирот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lastRenderedPageBreak/>
              <w:t>Задачи муниципальной программы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2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82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82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позитивной социализации детей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82FBA">
              <w:rPr>
                <w:sz w:val="28"/>
                <w:szCs w:val="28"/>
                <w:lang w:val="ru-RU"/>
              </w:rPr>
              <w:t>Обеспечение безопасного качественного отдыха, занятости и оздоровления детей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4E5CF8" w:rsidRPr="00A82FBA" w:rsidRDefault="004E5CF8" w:rsidP="0038538F">
            <w:pPr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3.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82FBA">
              <w:rPr>
                <w:sz w:val="28"/>
                <w:szCs w:val="28"/>
                <w:lang w:val="ru-RU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4.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82FBA">
              <w:rPr>
                <w:sz w:val="28"/>
                <w:szCs w:val="28"/>
                <w:lang w:val="ru-RU"/>
              </w:rPr>
              <w:t>Создание условий для эффективного управления муниципальной системой образования</w:t>
            </w:r>
          </w:p>
        </w:tc>
      </w:tr>
      <w:tr w:rsidR="004E5CF8" w:rsidRPr="00A82FBA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2014 – 2017</w:t>
            </w:r>
            <w:r w:rsidRPr="00A82FBA">
              <w:rPr>
                <w:sz w:val="28"/>
                <w:szCs w:val="28"/>
                <w:lang w:val="ru-RU"/>
              </w:rPr>
              <w:t xml:space="preserve"> годы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значений целевых показателей на долгосрочный период</w:t>
            </w:r>
          </w:p>
        </w:tc>
        <w:tc>
          <w:tcPr>
            <w:tcW w:w="5954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-численность детей, обучающихся в общеобразовательных организациях по всем формам обучения;</w:t>
            </w:r>
          </w:p>
          <w:p w:rsidR="004E5CF8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- доля детей в возрасте 3-7 лет, посещающих дошкольные образовательные организации, от общего количества детей в возрасте от 3 до 7 лет, стоящих на учете в управлении образования;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-д</w:t>
            </w:r>
            <w:r w:rsidRPr="00A82FBA">
              <w:rPr>
                <w:sz w:val="28"/>
                <w:szCs w:val="28"/>
                <w:lang w:val="ru-RU"/>
              </w:rPr>
              <w:t>оля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82FBA">
              <w:rPr>
                <w:sz w:val="28"/>
                <w:szCs w:val="28"/>
                <w:lang w:val="ru-RU"/>
              </w:rPr>
              <w:t>выпускников муниципальных  общеобразовательных организаций, сдавших единый государственный экзамен по русскому языку и математике, в общей численн</w:t>
            </w:r>
            <w:r>
              <w:rPr>
                <w:sz w:val="28"/>
                <w:szCs w:val="28"/>
                <w:lang w:val="ru-RU"/>
              </w:rPr>
              <w:t xml:space="preserve">ости выпускников муниципальных </w:t>
            </w:r>
            <w:r w:rsidRPr="00A82FBA">
              <w:rPr>
                <w:sz w:val="28"/>
                <w:szCs w:val="28"/>
                <w:lang w:val="ru-RU"/>
              </w:rPr>
              <w:t>общеобразовательных организаций;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-охват детей в возрасте 6-18 лет программами дополнительного образования от общей численности детей в возрасте от 6 до 18 лет;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-доля оздоровленных детей школьного возраста от общего количества школьников;</w:t>
            </w:r>
          </w:p>
          <w:p w:rsidR="004E5CF8" w:rsidRPr="00E32F9B" w:rsidRDefault="004E5CF8" w:rsidP="0038538F">
            <w:pPr>
              <w:rPr>
                <w:lang w:val="ru-RU"/>
              </w:rPr>
            </w:pPr>
            <w:r w:rsidRPr="008F1A5A">
              <w:rPr>
                <w:sz w:val="28"/>
                <w:szCs w:val="28"/>
                <w:lang w:val="ru-RU"/>
              </w:rPr>
              <w:t xml:space="preserve">-количество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</w:t>
            </w:r>
            <w:r w:rsidRPr="008F1A5A">
              <w:rPr>
                <w:sz w:val="28"/>
                <w:szCs w:val="28"/>
                <w:lang w:val="ru-RU"/>
              </w:rPr>
              <w:lastRenderedPageBreak/>
              <w:t>жилыми помещениями за отчетный год.</w:t>
            </w:r>
          </w:p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/>
              </w:rPr>
              <w:t>Перечень целевых показателей и показателей результативности представлен в приложениях №№ 1, 2 к паспорту муниципальной программы.</w:t>
            </w:r>
          </w:p>
        </w:tc>
      </w:tr>
      <w:tr w:rsidR="004E5CF8" w:rsidRPr="004E5CF8" w:rsidTr="0038538F">
        <w:tc>
          <w:tcPr>
            <w:tcW w:w="3652" w:type="dxa"/>
          </w:tcPr>
          <w:p w:rsidR="004E5CF8" w:rsidRPr="00A82FBA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A82FBA">
              <w:rPr>
                <w:sz w:val="28"/>
                <w:szCs w:val="28"/>
                <w:lang w:val="ru-RU" w:eastAsia="ru-RU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954" w:type="dxa"/>
          </w:tcPr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Объем финансирования муниципальной программы составит: 5</w:t>
            </w:r>
            <w:r>
              <w:rPr>
                <w:sz w:val="28"/>
                <w:szCs w:val="28"/>
                <w:lang w:val="ru-RU" w:eastAsia="ru-RU"/>
              </w:rPr>
              <w:t> 605 129,3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руб., в том числе по годам: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2014 год – </w:t>
            </w:r>
            <w:r>
              <w:rPr>
                <w:sz w:val="28"/>
                <w:szCs w:val="28"/>
                <w:lang w:val="ru-RU" w:eastAsia="ru-RU"/>
              </w:rPr>
              <w:t>1 563 473,0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2015 год – 1</w:t>
            </w:r>
            <w:r>
              <w:rPr>
                <w:sz w:val="28"/>
                <w:szCs w:val="28"/>
                <w:lang w:val="ru-RU" w:eastAsia="ru-RU"/>
              </w:rPr>
              <w:t> 353 589,1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2016 год – 1</w:t>
            </w:r>
            <w:r>
              <w:rPr>
                <w:sz w:val="28"/>
                <w:szCs w:val="28"/>
                <w:lang w:val="ru-RU" w:eastAsia="ru-RU"/>
              </w:rPr>
              <w:t> 342 982,7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2017 год – 1</w:t>
            </w:r>
            <w:r>
              <w:rPr>
                <w:sz w:val="28"/>
                <w:szCs w:val="28"/>
                <w:lang w:val="ru-RU" w:eastAsia="ru-RU"/>
              </w:rPr>
              <w:t> 345 084,5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Из них: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из средств федерального бюджета – 62 570,</w:t>
            </w:r>
            <w:r>
              <w:rPr>
                <w:sz w:val="28"/>
                <w:szCs w:val="28"/>
                <w:lang w:val="ru-RU" w:eastAsia="ru-RU"/>
              </w:rPr>
              <w:t>2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2014 году – 24 075,2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2015 году – 10 875,</w:t>
            </w:r>
            <w:r>
              <w:rPr>
                <w:sz w:val="28"/>
                <w:szCs w:val="28"/>
                <w:lang w:val="ru-RU" w:eastAsia="ru-RU"/>
              </w:rPr>
              <w:t>7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2016 году – 14 511,8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2017 году – 13 107,5 тыс. руб.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из средств краевого бюджета – 3</w:t>
            </w:r>
            <w:r>
              <w:rPr>
                <w:sz w:val="28"/>
                <w:szCs w:val="28"/>
                <w:lang w:val="ru-RU" w:eastAsia="ru-RU"/>
              </w:rPr>
              <w:t> 085 203,3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руб., в том числе: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в 2014 году – 927 827,6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в 2015 году – </w:t>
            </w:r>
            <w:r>
              <w:rPr>
                <w:sz w:val="28"/>
                <w:szCs w:val="28"/>
                <w:lang w:val="ru-RU" w:eastAsia="ru-RU"/>
              </w:rPr>
              <w:t>725 886,5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в 2016 году – </w:t>
            </w:r>
            <w:r>
              <w:rPr>
                <w:sz w:val="28"/>
                <w:szCs w:val="28"/>
                <w:lang w:val="ru-RU" w:eastAsia="ru-RU"/>
              </w:rPr>
              <w:t>716 508,6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в 2017 году – </w:t>
            </w:r>
            <w:r>
              <w:rPr>
                <w:sz w:val="28"/>
                <w:szCs w:val="28"/>
                <w:lang w:val="ru-RU" w:eastAsia="ru-RU"/>
              </w:rPr>
              <w:t>714 980,6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>из средств местного бюджета –</w:t>
            </w:r>
            <w:r>
              <w:rPr>
                <w:sz w:val="28"/>
                <w:szCs w:val="28"/>
                <w:lang w:val="ru-RU" w:eastAsia="ru-RU"/>
              </w:rPr>
              <w:t>2 265 159,0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руб., в том числе: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2014 год – </w:t>
            </w:r>
            <w:r>
              <w:rPr>
                <w:sz w:val="28"/>
                <w:szCs w:val="28"/>
                <w:lang w:val="ru-RU" w:eastAsia="ru-RU"/>
              </w:rPr>
              <w:t>565 257,7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2015 год –  </w:t>
            </w:r>
            <w:r>
              <w:rPr>
                <w:sz w:val="28"/>
                <w:szCs w:val="28"/>
                <w:lang w:val="ru-RU" w:eastAsia="ru-RU"/>
              </w:rPr>
              <w:t>568 198,8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2016 год – </w:t>
            </w:r>
            <w:r>
              <w:rPr>
                <w:sz w:val="28"/>
                <w:szCs w:val="28"/>
                <w:lang w:val="ru-RU" w:eastAsia="ru-RU"/>
              </w:rPr>
              <w:t>563 334,2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2017 год – </w:t>
            </w:r>
            <w:r>
              <w:rPr>
                <w:sz w:val="28"/>
                <w:szCs w:val="28"/>
                <w:lang w:val="ru-RU" w:eastAsia="ru-RU"/>
              </w:rPr>
              <w:t>568 368,3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из внебюджетных источников- 192 196,8 тыс.руб., в том числе: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2014 год – </w:t>
            </w:r>
            <w:r>
              <w:rPr>
                <w:sz w:val="28"/>
                <w:szCs w:val="28"/>
                <w:lang w:val="ru-RU" w:eastAsia="ru-RU"/>
              </w:rPr>
              <w:t>46 312,5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2015 год –  </w:t>
            </w:r>
            <w:r>
              <w:rPr>
                <w:sz w:val="28"/>
                <w:szCs w:val="28"/>
                <w:lang w:val="ru-RU" w:eastAsia="ru-RU"/>
              </w:rPr>
              <w:t>48 628,1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2016 год – </w:t>
            </w:r>
            <w:r>
              <w:rPr>
                <w:sz w:val="28"/>
                <w:szCs w:val="28"/>
                <w:lang w:val="ru-RU" w:eastAsia="ru-RU"/>
              </w:rPr>
              <w:t>48 628,1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руб.;</w:t>
            </w:r>
          </w:p>
          <w:p w:rsidR="004E5CF8" w:rsidRPr="00A713D7" w:rsidRDefault="004E5CF8" w:rsidP="0038538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13D7">
              <w:rPr>
                <w:sz w:val="28"/>
                <w:szCs w:val="28"/>
                <w:lang w:val="ru-RU" w:eastAsia="ru-RU"/>
              </w:rPr>
              <w:t xml:space="preserve">2017 год – </w:t>
            </w:r>
            <w:r>
              <w:rPr>
                <w:sz w:val="28"/>
                <w:szCs w:val="28"/>
                <w:lang w:val="ru-RU" w:eastAsia="ru-RU"/>
              </w:rPr>
              <w:t>48 628,1</w:t>
            </w:r>
            <w:r w:rsidRPr="00A713D7">
              <w:rPr>
                <w:sz w:val="28"/>
                <w:szCs w:val="28"/>
                <w:lang w:val="ru-RU" w:eastAsia="ru-RU"/>
              </w:rPr>
              <w:t xml:space="preserve"> тыс. руб.</w:t>
            </w:r>
          </w:p>
        </w:tc>
      </w:tr>
    </w:tbl>
    <w:p w:rsidR="00144836" w:rsidRPr="004E5CF8" w:rsidRDefault="00144836">
      <w:pPr>
        <w:rPr>
          <w:lang w:val="ru-RU"/>
        </w:rPr>
      </w:pPr>
    </w:p>
    <w:sectPr w:rsidR="00144836" w:rsidRPr="004E5CF8" w:rsidSect="00144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E5CF8"/>
    <w:rsid w:val="00024F87"/>
    <w:rsid w:val="00144836"/>
    <w:rsid w:val="004E5CF8"/>
    <w:rsid w:val="00833BA3"/>
    <w:rsid w:val="008B5616"/>
    <w:rsid w:val="00B30F1C"/>
    <w:rsid w:val="00CF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F8"/>
    <w:pPr>
      <w:jc w:val="both"/>
    </w:pPr>
    <w:rPr>
      <w:rFonts w:eastAsia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24F87"/>
    <w:pPr>
      <w:keepNext/>
      <w:outlineLvl w:val="0"/>
    </w:pPr>
    <w:rPr>
      <w:rFonts w:eastAsia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024F8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F87"/>
    <w:rPr>
      <w:b/>
    </w:rPr>
  </w:style>
  <w:style w:type="character" w:customStyle="1" w:styleId="20">
    <w:name w:val="Заголовок 2 Знак"/>
    <w:basedOn w:val="a0"/>
    <w:link w:val="2"/>
    <w:rsid w:val="00024F87"/>
    <w:rPr>
      <w:rFonts w:ascii="Arial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024F87"/>
    <w:pPr>
      <w:jc w:val="center"/>
    </w:pPr>
    <w:rPr>
      <w:rFonts w:eastAsia="Times New Roman"/>
      <w:b/>
      <w:sz w:val="20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024F87"/>
    <w:rPr>
      <w:b/>
    </w:rPr>
  </w:style>
  <w:style w:type="paragraph" w:customStyle="1" w:styleId="ConsPlusNormal">
    <w:name w:val="ConsPlusNormal"/>
    <w:rsid w:val="004E5CF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4076</Characters>
  <Application>Microsoft Office Word</Application>
  <DocSecurity>0</DocSecurity>
  <Lines>33</Lines>
  <Paragraphs>9</Paragraphs>
  <ScaleCrop>false</ScaleCrop>
  <Company>Финансовое управление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2014-11-06T12:44:00Z</dcterms:created>
  <dcterms:modified xsi:type="dcterms:W3CDTF">2014-11-06T12:45:00Z</dcterms:modified>
</cp:coreProperties>
</file>